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61C8" w14:textId="77777777" w:rsidR="002D573F" w:rsidRPr="00C95D10" w:rsidRDefault="002D573F" w:rsidP="009A7EA0">
      <w:pPr>
        <w:jc w:val="center"/>
        <w:rPr>
          <w:rFonts w:asciiTheme="majorEastAsia" w:eastAsiaTheme="majorEastAsia" w:hAnsiTheme="majorEastAsia"/>
          <w:sz w:val="36"/>
          <w:szCs w:val="36"/>
        </w:rPr>
      </w:pPr>
      <w:r w:rsidRPr="00C95D10">
        <w:rPr>
          <w:rFonts w:asciiTheme="majorEastAsia" w:eastAsiaTheme="majorEastAsia" w:hAnsiTheme="majorEastAsia" w:hint="eastAsia"/>
          <w:sz w:val="36"/>
          <w:szCs w:val="36"/>
        </w:rPr>
        <w:t>船舶污染清除协议的签订和履行情况以及参与船舶污染事故应急处置工作情况</w:t>
      </w:r>
    </w:p>
    <w:p w14:paraId="2B2C20E1" w14:textId="77777777" w:rsidR="002D573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一</w:t>
      </w:r>
      <w:r w:rsidR="002D573F" w:rsidRPr="00C25337">
        <w:rPr>
          <w:rFonts w:ascii="黑体" w:eastAsia="黑体" w:hAnsi="黑体" w:hint="eastAsia"/>
          <w:sz w:val="32"/>
          <w:szCs w:val="32"/>
        </w:rPr>
        <w:t>、</w:t>
      </w:r>
      <w:r w:rsidR="002D573F" w:rsidRPr="00704D66">
        <w:rPr>
          <w:rFonts w:ascii="黑体" w:eastAsia="黑体" w:hAnsi="黑体" w:hint="eastAsia"/>
          <w:sz w:val="32"/>
          <w:szCs w:val="32"/>
        </w:rPr>
        <w:t>202</w:t>
      </w:r>
      <w:r w:rsidR="00AD3A8B" w:rsidRPr="00704D66">
        <w:rPr>
          <w:rFonts w:ascii="黑体" w:eastAsia="黑体" w:hAnsi="黑体" w:hint="eastAsia"/>
          <w:sz w:val="32"/>
          <w:szCs w:val="32"/>
        </w:rPr>
        <w:t>2</w:t>
      </w:r>
      <w:r w:rsidR="002D573F" w:rsidRPr="00704D66">
        <w:rPr>
          <w:rFonts w:ascii="黑体" w:eastAsia="黑体" w:hAnsi="黑体" w:hint="eastAsia"/>
          <w:sz w:val="32"/>
          <w:szCs w:val="32"/>
        </w:rPr>
        <w:t>年</w:t>
      </w:r>
      <w:r w:rsidR="002D573F" w:rsidRPr="00C25337">
        <w:rPr>
          <w:rFonts w:ascii="黑体" w:eastAsia="黑体" w:hAnsi="黑体" w:hint="eastAsia"/>
          <w:sz w:val="32"/>
          <w:szCs w:val="32"/>
        </w:rPr>
        <w:t>清污协议签定及履行情况</w:t>
      </w:r>
    </w:p>
    <w:p w14:paraId="56F62EE1" w14:textId="77777777" w:rsidR="00E217E2" w:rsidRDefault="004302CA" w:rsidP="00E217E2">
      <w:pPr>
        <w:ind w:firstLine="645"/>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w:t>
      </w:r>
      <w:r w:rsidR="00704D66">
        <w:rPr>
          <w:rFonts w:ascii="仿宋" w:eastAsia="仿宋" w:hAnsi="仿宋" w:hint="eastAsia"/>
          <w:sz w:val="32"/>
          <w:szCs w:val="32"/>
        </w:rPr>
        <w:t>2</w:t>
      </w:r>
      <w:r>
        <w:rPr>
          <w:rFonts w:ascii="仿宋" w:eastAsia="仿宋" w:hAnsi="仿宋" w:hint="eastAsia"/>
          <w:sz w:val="32"/>
          <w:szCs w:val="32"/>
        </w:rPr>
        <w:t>年</w:t>
      </w:r>
      <w:r w:rsidR="00E217E2" w:rsidRPr="00B91D84">
        <w:rPr>
          <w:rFonts w:ascii="仿宋" w:eastAsia="仿宋" w:hAnsi="仿宋" w:hint="eastAsia"/>
          <w:sz w:val="32"/>
          <w:szCs w:val="32"/>
        </w:rPr>
        <w:t>，</w:t>
      </w:r>
      <w:r>
        <w:rPr>
          <w:rFonts w:ascii="仿宋" w:eastAsia="仿宋" w:hAnsi="仿宋" w:hint="eastAsia"/>
          <w:sz w:val="32"/>
          <w:szCs w:val="32"/>
        </w:rPr>
        <w:t>我司</w:t>
      </w:r>
      <w:r w:rsidR="00E217E2" w:rsidRPr="00B91D84">
        <w:rPr>
          <w:rFonts w:ascii="仿宋" w:eastAsia="仿宋" w:hAnsi="仿宋" w:hint="eastAsia"/>
          <w:sz w:val="32"/>
          <w:szCs w:val="32"/>
        </w:rPr>
        <w:t>与船舶经营人签订</w:t>
      </w:r>
      <w:r>
        <w:rPr>
          <w:rFonts w:ascii="仿宋" w:eastAsia="仿宋" w:hAnsi="仿宋" w:hint="eastAsia"/>
          <w:sz w:val="32"/>
          <w:szCs w:val="32"/>
        </w:rPr>
        <w:t>防污染清除</w:t>
      </w:r>
      <w:r w:rsidR="00E217E2" w:rsidRPr="00B91D84">
        <w:rPr>
          <w:rFonts w:ascii="仿宋" w:eastAsia="仿宋" w:hAnsi="仿宋" w:hint="eastAsia"/>
          <w:sz w:val="32"/>
          <w:szCs w:val="32"/>
        </w:rPr>
        <w:t>协议共</w:t>
      </w:r>
      <w:r w:rsidR="00E217E2">
        <w:rPr>
          <w:rFonts w:ascii="仿宋" w:eastAsia="仿宋" w:hAnsi="仿宋" w:hint="eastAsia"/>
          <w:sz w:val="32"/>
          <w:szCs w:val="32"/>
        </w:rPr>
        <w:t>6</w:t>
      </w:r>
      <w:r w:rsidR="00704D66">
        <w:rPr>
          <w:rFonts w:ascii="仿宋" w:eastAsia="仿宋" w:hAnsi="仿宋" w:hint="eastAsia"/>
          <w:sz w:val="32"/>
          <w:szCs w:val="32"/>
        </w:rPr>
        <w:t>67</w:t>
      </w:r>
      <w:r w:rsidR="00E217E2" w:rsidRPr="00B91D84">
        <w:rPr>
          <w:rFonts w:ascii="仿宋" w:eastAsia="仿宋" w:hAnsi="仿宋" w:hint="eastAsia"/>
          <w:sz w:val="32"/>
          <w:szCs w:val="32"/>
        </w:rPr>
        <w:t>份，其中国内协议</w:t>
      </w:r>
      <w:r w:rsidR="00E217E2">
        <w:rPr>
          <w:rFonts w:ascii="仿宋" w:eastAsia="仿宋" w:hAnsi="仿宋" w:hint="eastAsia"/>
          <w:sz w:val="32"/>
          <w:szCs w:val="32"/>
        </w:rPr>
        <w:t>3</w:t>
      </w:r>
      <w:r w:rsidR="00704D66">
        <w:rPr>
          <w:rFonts w:ascii="仿宋" w:eastAsia="仿宋" w:hAnsi="仿宋" w:hint="eastAsia"/>
          <w:sz w:val="32"/>
          <w:szCs w:val="32"/>
        </w:rPr>
        <w:t>94</w:t>
      </w:r>
      <w:r w:rsidR="00E217E2" w:rsidRPr="00B91D84">
        <w:rPr>
          <w:rFonts w:ascii="仿宋" w:eastAsia="仿宋" w:hAnsi="仿宋" w:hint="eastAsia"/>
          <w:sz w:val="32"/>
          <w:szCs w:val="32"/>
        </w:rPr>
        <w:t>份，国外协议2</w:t>
      </w:r>
      <w:r w:rsidR="00E217E2">
        <w:rPr>
          <w:rFonts w:ascii="仿宋" w:eastAsia="仿宋" w:hAnsi="仿宋" w:hint="eastAsia"/>
          <w:sz w:val="32"/>
          <w:szCs w:val="32"/>
        </w:rPr>
        <w:t>7</w:t>
      </w:r>
      <w:r w:rsidR="00704D66">
        <w:rPr>
          <w:rFonts w:ascii="仿宋" w:eastAsia="仿宋" w:hAnsi="仿宋" w:hint="eastAsia"/>
          <w:sz w:val="32"/>
          <w:szCs w:val="32"/>
        </w:rPr>
        <w:t>3</w:t>
      </w:r>
      <w:r w:rsidR="00E217E2" w:rsidRPr="00B91D84">
        <w:rPr>
          <w:rFonts w:ascii="仿宋" w:eastAsia="仿宋" w:hAnsi="仿宋" w:hint="eastAsia"/>
          <w:sz w:val="32"/>
          <w:szCs w:val="32"/>
        </w:rPr>
        <w:t>份</w:t>
      </w:r>
      <w:r>
        <w:rPr>
          <w:rFonts w:ascii="仿宋" w:eastAsia="仿宋" w:hAnsi="仿宋" w:hint="eastAsia"/>
          <w:sz w:val="32"/>
          <w:szCs w:val="32"/>
        </w:rPr>
        <w:t>。</w:t>
      </w:r>
      <w:r w:rsidR="00E217E2" w:rsidRPr="00B91D84">
        <w:rPr>
          <w:rFonts w:ascii="仿宋" w:eastAsia="仿宋" w:hAnsi="仿宋" w:hint="eastAsia"/>
          <w:sz w:val="32"/>
          <w:szCs w:val="32"/>
        </w:rPr>
        <w:t>协议船舶共</w:t>
      </w:r>
      <w:r w:rsidR="00E217E2">
        <w:rPr>
          <w:rFonts w:ascii="仿宋" w:eastAsia="仿宋" w:hAnsi="仿宋" w:hint="eastAsia"/>
          <w:sz w:val="32"/>
          <w:szCs w:val="32"/>
        </w:rPr>
        <w:t>10</w:t>
      </w:r>
      <w:r w:rsidR="00704D66">
        <w:rPr>
          <w:rFonts w:ascii="仿宋" w:eastAsia="仿宋" w:hAnsi="仿宋" w:hint="eastAsia"/>
          <w:sz w:val="32"/>
          <w:szCs w:val="32"/>
        </w:rPr>
        <w:t>2</w:t>
      </w:r>
      <w:r w:rsidR="00E217E2">
        <w:rPr>
          <w:rFonts w:ascii="仿宋" w:eastAsia="仿宋" w:hAnsi="仿宋" w:hint="eastAsia"/>
          <w:sz w:val="32"/>
          <w:szCs w:val="32"/>
        </w:rPr>
        <w:t>12</w:t>
      </w:r>
      <w:r w:rsidR="00E217E2" w:rsidRPr="00B91D84">
        <w:rPr>
          <w:rFonts w:ascii="仿宋" w:eastAsia="仿宋" w:hAnsi="仿宋" w:hint="eastAsia"/>
          <w:sz w:val="32"/>
          <w:szCs w:val="32"/>
        </w:rPr>
        <w:t>艘，其中国内2</w:t>
      </w:r>
      <w:r w:rsidR="00704D66">
        <w:rPr>
          <w:rFonts w:ascii="仿宋" w:eastAsia="仿宋" w:hAnsi="仿宋" w:hint="eastAsia"/>
          <w:sz w:val="32"/>
          <w:szCs w:val="32"/>
        </w:rPr>
        <w:t>408</w:t>
      </w:r>
      <w:r w:rsidR="00E217E2" w:rsidRPr="00B91D84">
        <w:rPr>
          <w:rFonts w:ascii="仿宋" w:eastAsia="仿宋" w:hAnsi="仿宋" w:hint="eastAsia"/>
          <w:sz w:val="32"/>
          <w:szCs w:val="32"/>
        </w:rPr>
        <w:t>艘，国外</w:t>
      </w:r>
      <w:r w:rsidR="00E217E2">
        <w:rPr>
          <w:rFonts w:ascii="仿宋" w:eastAsia="仿宋" w:hAnsi="仿宋" w:hint="eastAsia"/>
          <w:sz w:val="32"/>
          <w:szCs w:val="32"/>
        </w:rPr>
        <w:t>7</w:t>
      </w:r>
      <w:r w:rsidR="00704D66">
        <w:rPr>
          <w:rFonts w:ascii="仿宋" w:eastAsia="仿宋" w:hAnsi="仿宋" w:hint="eastAsia"/>
          <w:sz w:val="32"/>
          <w:szCs w:val="32"/>
        </w:rPr>
        <w:t>804</w:t>
      </w:r>
      <w:r w:rsidR="00E217E2" w:rsidRPr="00B91D84">
        <w:rPr>
          <w:rFonts w:ascii="仿宋" w:eastAsia="仿宋" w:hAnsi="仿宋" w:hint="eastAsia"/>
          <w:sz w:val="32"/>
          <w:szCs w:val="32"/>
        </w:rPr>
        <w:t>艘。</w:t>
      </w:r>
    </w:p>
    <w:p w14:paraId="3D715118" w14:textId="77777777" w:rsidR="008B31A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二</w:t>
      </w:r>
      <w:r w:rsidR="00D65890" w:rsidRPr="00C25337">
        <w:rPr>
          <w:rFonts w:ascii="黑体" w:eastAsia="黑体" w:hAnsi="黑体" w:hint="eastAsia"/>
          <w:sz w:val="32"/>
          <w:szCs w:val="32"/>
        </w:rPr>
        <w:t>、</w:t>
      </w:r>
      <w:r w:rsidR="00D04225" w:rsidRPr="00C25337">
        <w:rPr>
          <w:rFonts w:ascii="黑体" w:eastAsia="黑体" w:hAnsi="黑体" w:hint="eastAsia"/>
          <w:sz w:val="32"/>
          <w:szCs w:val="32"/>
        </w:rPr>
        <w:t>主要</w:t>
      </w:r>
      <w:r w:rsidR="001C101C" w:rsidRPr="00C25337">
        <w:rPr>
          <w:rFonts w:ascii="黑体" w:eastAsia="黑体" w:hAnsi="黑体" w:hint="eastAsia"/>
          <w:sz w:val="32"/>
          <w:szCs w:val="32"/>
        </w:rPr>
        <w:t>业绩</w:t>
      </w:r>
    </w:p>
    <w:p w14:paraId="3F40DA03" w14:textId="77777777" w:rsidR="00C95D10" w:rsidRPr="00C95D10" w:rsidRDefault="00C95D10" w:rsidP="00C25337">
      <w:pPr>
        <w:ind w:firstLineChars="200" w:firstLine="814"/>
        <w:rPr>
          <w:rFonts w:ascii="仿宋" w:eastAsia="仿宋" w:hAnsi="仿宋"/>
          <w:sz w:val="32"/>
          <w:szCs w:val="32"/>
        </w:rPr>
      </w:pPr>
      <w:r w:rsidRPr="00C95D10">
        <w:rPr>
          <w:rFonts w:ascii="仿宋" w:eastAsia="仿宋" w:hAnsi="仿宋" w:hint="eastAsia"/>
          <w:sz w:val="32"/>
          <w:szCs w:val="32"/>
        </w:rPr>
        <w:t>20</w:t>
      </w:r>
      <w:r w:rsidRPr="00C95D10">
        <w:rPr>
          <w:rFonts w:ascii="仿宋" w:eastAsia="仿宋" w:hAnsi="仿宋"/>
          <w:sz w:val="32"/>
          <w:szCs w:val="32"/>
        </w:rPr>
        <w:t>2</w:t>
      </w:r>
      <w:r w:rsidR="00E564F8">
        <w:rPr>
          <w:rFonts w:ascii="仿宋" w:eastAsia="仿宋" w:hAnsi="仿宋" w:hint="eastAsia"/>
          <w:sz w:val="32"/>
          <w:szCs w:val="32"/>
        </w:rPr>
        <w:t>2</w:t>
      </w:r>
      <w:r w:rsidRPr="00C95D10">
        <w:rPr>
          <w:rFonts w:ascii="仿宋" w:eastAsia="仿宋" w:hAnsi="仿宋" w:hint="eastAsia"/>
          <w:sz w:val="32"/>
          <w:szCs w:val="32"/>
        </w:rPr>
        <w:t>年主要应急任务汇总表</w:t>
      </w:r>
    </w:p>
    <w:tbl>
      <w:tblPr>
        <w:tblStyle w:val="a3"/>
        <w:tblpPr w:leftFromText="180" w:rightFromText="180" w:vertAnchor="text" w:horzAnchor="margin" w:tblpXSpec="center" w:tblpY="1034"/>
        <w:tblW w:w="9566" w:type="dxa"/>
        <w:jc w:val="center"/>
        <w:tblLayout w:type="fixed"/>
        <w:tblLook w:val="04A0" w:firstRow="1" w:lastRow="0" w:firstColumn="1" w:lastColumn="0" w:noHBand="0" w:noVBand="1"/>
      </w:tblPr>
      <w:tblGrid>
        <w:gridCol w:w="959"/>
        <w:gridCol w:w="2410"/>
        <w:gridCol w:w="2268"/>
        <w:gridCol w:w="1559"/>
        <w:gridCol w:w="2370"/>
      </w:tblGrid>
      <w:tr w:rsidR="00C25337" w14:paraId="0B37A8D5" w14:textId="77777777" w:rsidTr="00E564F8">
        <w:trPr>
          <w:trHeight w:val="977"/>
          <w:jc w:val="center"/>
        </w:trPr>
        <w:tc>
          <w:tcPr>
            <w:tcW w:w="959" w:type="dxa"/>
            <w:vAlign w:val="center"/>
          </w:tcPr>
          <w:p w14:paraId="35F88C31"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序号</w:t>
            </w:r>
          </w:p>
        </w:tc>
        <w:tc>
          <w:tcPr>
            <w:tcW w:w="2410" w:type="dxa"/>
            <w:vAlign w:val="center"/>
          </w:tcPr>
          <w:p w14:paraId="1B270B3F"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日期</w:t>
            </w:r>
          </w:p>
        </w:tc>
        <w:tc>
          <w:tcPr>
            <w:tcW w:w="2268" w:type="dxa"/>
            <w:vAlign w:val="center"/>
          </w:tcPr>
          <w:p w14:paraId="43E72263" w14:textId="77777777" w:rsidR="009A7EA0" w:rsidRDefault="0077763C" w:rsidP="004A773F">
            <w:pPr>
              <w:jc w:val="left"/>
              <w:rPr>
                <w:rFonts w:ascii="仿宋" w:eastAsia="仿宋" w:hAnsi="仿宋"/>
                <w:sz w:val="24"/>
                <w:szCs w:val="24"/>
              </w:rPr>
            </w:pPr>
            <w:r w:rsidRPr="009A7EA0">
              <w:rPr>
                <w:rFonts w:ascii="仿宋" w:eastAsia="仿宋" w:hAnsi="仿宋" w:hint="eastAsia"/>
                <w:sz w:val="24"/>
                <w:szCs w:val="24"/>
              </w:rPr>
              <w:t>事故船舶</w:t>
            </w:r>
          </w:p>
          <w:p w14:paraId="151F1A24"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(公司)</w:t>
            </w:r>
          </w:p>
        </w:tc>
        <w:tc>
          <w:tcPr>
            <w:tcW w:w="1559" w:type="dxa"/>
            <w:vAlign w:val="center"/>
          </w:tcPr>
          <w:p w14:paraId="653A9950"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事故类型</w:t>
            </w:r>
          </w:p>
        </w:tc>
        <w:tc>
          <w:tcPr>
            <w:tcW w:w="2370" w:type="dxa"/>
            <w:vAlign w:val="center"/>
          </w:tcPr>
          <w:p w14:paraId="141881C9"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简要描述</w:t>
            </w:r>
          </w:p>
        </w:tc>
      </w:tr>
      <w:tr w:rsidR="00C25337" w14:paraId="199E8DFB" w14:textId="77777777" w:rsidTr="00E564F8">
        <w:trPr>
          <w:trHeight w:val="737"/>
          <w:jc w:val="center"/>
        </w:trPr>
        <w:tc>
          <w:tcPr>
            <w:tcW w:w="959" w:type="dxa"/>
            <w:vAlign w:val="center"/>
          </w:tcPr>
          <w:p w14:paraId="71549851"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t>1</w:t>
            </w:r>
          </w:p>
        </w:tc>
        <w:tc>
          <w:tcPr>
            <w:tcW w:w="2410" w:type="dxa"/>
            <w:vAlign w:val="center"/>
          </w:tcPr>
          <w:p w14:paraId="55644A52" w14:textId="77777777" w:rsidR="0077763C" w:rsidRPr="009A7EA0" w:rsidRDefault="0077763C" w:rsidP="00E564F8">
            <w:pPr>
              <w:jc w:val="left"/>
              <w:rPr>
                <w:rFonts w:ascii="仿宋" w:eastAsia="仿宋" w:hAnsi="仿宋"/>
                <w:szCs w:val="21"/>
              </w:rPr>
            </w:pPr>
            <w:r w:rsidRPr="009A7EA0">
              <w:rPr>
                <w:rFonts w:ascii="仿宋" w:eastAsia="仿宋" w:hAnsi="仿宋" w:hint="eastAsia"/>
                <w:szCs w:val="21"/>
              </w:rPr>
              <w:t>202</w:t>
            </w:r>
            <w:r w:rsidR="00E564F8">
              <w:rPr>
                <w:rFonts w:ascii="仿宋" w:eastAsia="仿宋" w:hAnsi="仿宋" w:hint="eastAsia"/>
                <w:szCs w:val="21"/>
              </w:rPr>
              <w:t>2</w:t>
            </w:r>
            <w:r w:rsidRPr="009A7EA0">
              <w:rPr>
                <w:rFonts w:ascii="仿宋" w:eastAsia="仿宋" w:hAnsi="仿宋" w:hint="eastAsia"/>
                <w:szCs w:val="21"/>
              </w:rPr>
              <w:t>年</w:t>
            </w:r>
            <w:r w:rsidR="00E564F8">
              <w:rPr>
                <w:rFonts w:ascii="仿宋" w:eastAsia="仿宋" w:hAnsi="仿宋" w:hint="eastAsia"/>
                <w:szCs w:val="21"/>
              </w:rPr>
              <w:t>3</w:t>
            </w:r>
            <w:r w:rsidRPr="009A7EA0">
              <w:rPr>
                <w:rFonts w:ascii="仿宋" w:eastAsia="仿宋" w:hAnsi="仿宋" w:hint="eastAsia"/>
                <w:szCs w:val="21"/>
              </w:rPr>
              <w:t>月</w:t>
            </w:r>
            <w:r w:rsidR="00E564F8">
              <w:rPr>
                <w:rFonts w:ascii="仿宋" w:eastAsia="仿宋" w:hAnsi="仿宋" w:hint="eastAsia"/>
                <w:szCs w:val="21"/>
              </w:rPr>
              <w:t>28</w:t>
            </w:r>
            <w:r w:rsidRPr="009A7EA0">
              <w:rPr>
                <w:rFonts w:ascii="仿宋" w:eastAsia="仿宋" w:hAnsi="仿宋" w:hint="eastAsia"/>
                <w:szCs w:val="21"/>
              </w:rPr>
              <w:t>日</w:t>
            </w:r>
          </w:p>
        </w:tc>
        <w:tc>
          <w:tcPr>
            <w:tcW w:w="2268" w:type="dxa"/>
            <w:vAlign w:val="center"/>
          </w:tcPr>
          <w:p w14:paraId="0383FF0A" w14:textId="77777777" w:rsidR="0077763C" w:rsidRPr="004A773F" w:rsidRDefault="00E564F8" w:rsidP="004A773F">
            <w:pPr>
              <w:jc w:val="left"/>
              <w:rPr>
                <w:rFonts w:ascii="仿宋" w:eastAsia="仿宋" w:hAnsi="仿宋"/>
                <w:szCs w:val="21"/>
              </w:rPr>
            </w:pPr>
            <w:r>
              <w:rPr>
                <w:rFonts w:ascii="仿宋" w:eastAsia="仿宋" w:hAnsi="仿宋" w:hint="eastAsia"/>
                <w:szCs w:val="21"/>
              </w:rPr>
              <w:t>国达7轮倾覆</w:t>
            </w:r>
          </w:p>
        </w:tc>
        <w:tc>
          <w:tcPr>
            <w:tcW w:w="1559" w:type="dxa"/>
            <w:vAlign w:val="center"/>
          </w:tcPr>
          <w:p w14:paraId="79DBCE8A"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船舶沉没</w:t>
            </w:r>
          </w:p>
        </w:tc>
        <w:tc>
          <w:tcPr>
            <w:tcW w:w="2370" w:type="dxa"/>
            <w:vAlign w:val="center"/>
          </w:tcPr>
          <w:p w14:paraId="008F6EE9" w14:textId="687ADE0A"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我司出动甬洁11</w:t>
            </w:r>
            <w:r w:rsidR="002B5F6C">
              <w:rPr>
                <w:rFonts w:ascii="仿宋" w:eastAsia="仿宋" w:hAnsi="仿宋" w:hint="eastAsia"/>
                <w:szCs w:val="21"/>
              </w:rPr>
              <w:t>轮</w:t>
            </w:r>
            <w:r w:rsidR="00E564F8">
              <w:rPr>
                <w:rFonts w:ascii="仿宋" w:eastAsia="仿宋" w:hAnsi="仿宋" w:hint="eastAsia"/>
                <w:szCs w:val="21"/>
              </w:rPr>
              <w:t>、甬洁16</w:t>
            </w:r>
            <w:r w:rsidR="002B5F6C">
              <w:rPr>
                <w:rFonts w:ascii="仿宋" w:eastAsia="仿宋" w:hAnsi="仿宋" w:hint="eastAsia"/>
                <w:szCs w:val="21"/>
              </w:rPr>
              <w:t>轮</w:t>
            </w:r>
            <w:r w:rsidRPr="004A773F">
              <w:rPr>
                <w:rFonts w:ascii="仿宋" w:eastAsia="仿宋" w:hAnsi="仿宋" w:hint="eastAsia"/>
                <w:szCs w:val="21"/>
              </w:rPr>
              <w:t>前往应急</w:t>
            </w:r>
          </w:p>
        </w:tc>
      </w:tr>
    </w:tbl>
    <w:p w14:paraId="72B98589" w14:textId="77777777" w:rsidR="001C101C" w:rsidRPr="00AD3A8B" w:rsidRDefault="001C101C">
      <w:pPr>
        <w:rPr>
          <w:rFonts w:ascii="仿宋" w:eastAsia="仿宋" w:hAnsi="仿宋"/>
          <w:sz w:val="28"/>
          <w:szCs w:val="28"/>
        </w:rPr>
      </w:pPr>
    </w:p>
    <w:p w14:paraId="5244DCAE" w14:textId="77777777" w:rsidR="00D65890"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三</w:t>
      </w:r>
      <w:r w:rsidR="00D65890" w:rsidRPr="00C25337">
        <w:rPr>
          <w:rFonts w:ascii="黑体" w:eastAsia="黑体" w:hAnsi="黑体" w:hint="eastAsia"/>
          <w:sz w:val="32"/>
          <w:szCs w:val="32"/>
        </w:rPr>
        <w:t>、20</w:t>
      </w:r>
      <w:r w:rsidR="00D65890" w:rsidRPr="00C25337">
        <w:rPr>
          <w:rFonts w:ascii="黑体" w:eastAsia="黑体" w:hAnsi="黑体"/>
          <w:sz w:val="32"/>
          <w:szCs w:val="32"/>
        </w:rPr>
        <w:t>2</w:t>
      </w:r>
      <w:r w:rsidR="00E564F8">
        <w:rPr>
          <w:rFonts w:ascii="黑体" w:eastAsia="黑体" w:hAnsi="黑体" w:hint="eastAsia"/>
          <w:sz w:val="32"/>
          <w:szCs w:val="32"/>
        </w:rPr>
        <w:t>2</w:t>
      </w:r>
      <w:r w:rsidR="00D65890" w:rsidRPr="00C25337">
        <w:rPr>
          <w:rFonts w:ascii="黑体" w:eastAsia="黑体" w:hAnsi="黑体" w:hint="eastAsia"/>
          <w:sz w:val="32"/>
          <w:szCs w:val="32"/>
        </w:rPr>
        <w:t>年公司应急处置及演习总结</w:t>
      </w:r>
    </w:p>
    <w:p w14:paraId="36D2E3D7" w14:textId="77777777" w:rsidR="00D65890" w:rsidRPr="00D34697" w:rsidRDefault="00D65890" w:rsidP="00C95D10">
      <w:pPr>
        <w:spacing w:line="360" w:lineRule="auto"/>
        <w:ind w:firstLineChars="200" w:firstLine="774"/>
        <w:rPr>
          <w:rFonts w:ascii="仿宋" w:eastAsia="仿宋" w:hAnsi="仿宋"/>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w:t>
      </w:r>
      <w:r w:rsidR="00E564F8">
        <w:rPr>
          <w:rFonts w:ascii="仿宋" w:eastAsia="仿宋" w:hAnsi="仿宋" w:hint="eastAsia"/>
          <w:color w:val="000000"/>
          <w:sz w:val="30"/>
          <w:szCs w:val="30"/>
        </w:rPr>
        <w:t>2</w:t>
      </w:r>
      <w:r w:rsidRPr="00D34697">
        <w:rPr>
          <w:rFonts w:ascii="仿宋" w:eastAsia="仿宋" w:hAnsi="仿宋" w:hint="eastAsia"/>
          <w:color w:val="000000"/>
          <w:sz w:val="30"/>
          <w:szCs w:val="30"/>
        </w:rPr>
        <w:t>年甬洁公司积极参与宁波港海域及内河的溢油应急处置工作。有效维护了海洋生态环境的安全，保障宁波港正常的生产秩序。具体情况</w:t>
      </w:r>
      <w:r w:rsidRPr="00D34697">
        <w:rPr>
          <w:rFonts w:ascii="仿宋" w:eastAsia="仿宋" w:hAnsi="仿宋" w:hint="eastAsia"/>
          <w:color w:val="000000"/>
          <w:sz w:val="30"/>
          <w:szCs w:val="30"/>
        </w:rPr>
        <w:lastRenderedPageBreak/>
        <w:t>如下：</w:t>
      </w:r>
    </w:p>
    <w:p w14:paraId="537B86C5" w14:textId="77777777" w:rsidR="00D65890" w:rsidRPr="00C25337" w:rsidRDefault="00D65890" w:rsidP="00D65890">
      <w:pPr>
        <w:spacing w:line="360" w:lineRule="auto"/>
        <w:rPr>
          <w:rFonts w:ascii="楷体" w:eastAsia="楷体" w:hAnsi="楷体"/>
          <w:sz w:val="32"/>
          <w:szCs w:val="32"/>
        </w:rPr>
      </w:pPr>
      <w:r w:rsidRPr="00D34697">
        <w:rPr>
          <w:rFonts w:ascii="仿宋" w:eastAsia="仿宋" w:hAnsi="仿宋" w:hint="eastAsia"/>
          <w:sz w:val="30"/>
          <w:szCs w:val="30"/>
        </w:rPr>
        <w:t xml:space="preserve">    </w:t>
      </w:r>
      <w:r w:rsidR="00C95D10" w:rsidRPr="00C25337">
        <w:rPr>
          <w:rFonts w:ascii="楷体" w:eastAsia="楷体" w:hAnsi="楷体" w:hint="eastAsia"/>
          <w:sz w:val="32"/>
          <w:szCs w:val="32"/>
        </w:rPr>
        <w:t>（一）</w:t>
      </w:r>
      <w:r w:rsidRPr="00C25337">
        <w:rPr>
          <w:rFonts w:ascii="楷体" w:eastAsia="楷体" w:hAnsi="楷体" w:hint="eastAsia"/>
          <w:sz w:val="32"/>
          <w:szCs w:val="32"/>
        </w:rPr>
        <w:t>有效应对船舶污染事故，成效显著,应对有力。</w:t>
      </w:r>
    </w:p>
    <w:p w14:paraId="44EE2156" w14:textId="5E2E9E3A" w:rsidR="00D65890" w:rsidRPr="00C45C77" w:rsidRDefault="00D65890" w:rsidP="00C95D10">
      <w:pPr>
        <w:spacing w:line="360" w:lineRule="auto"/>
        <w:ind w:firstLineChars="200" w:firstLine="774"/>
        <w:rPr>
          <w:rFonts w:ascii="仿宋" w:eastAsia="仿宋" w:hAnsi="仿宋"/>
          <w:color w:val="000000" w:themeColor="text1"/>
          <w:sz w:val="30"/>
          <w:szCs w:val="30"/>
        </w:rPr>
      </w:pPr>
      <w:r w:rsidRPr="0034041B">
        <w:rPr>
          <w:rFonts w:ascii="仿宋" w:eastAsia="仿宋" w:hAnsi="仿宋" w:hint="eastAsia"/>
          <w:sz w:val="30"/>
          <w:szCs w:val="30"/>
        </w:rPr>
        <w:t>202</w:t>
      </w:r>
      <w:r w:rsidR="00E564F8">
        <w:rPr>
          <w:rFonts w:ascii="仿宋" w:eastAsia="仿宋" w:hAnsi="仿宋" w:hint="eastAsia"/>
          <w:sz w:val="30"/>
          <w:szCs w:val="30"/>
        </w:rPr>
        <w:t>2</w:t>
      </w:r>
      <w:r w:rsidRPr="0034041B">
        <w:rPr>
          <w:rFonts w:ascii="仿宋" w:eastAsia="仿宋" w:hAnsi="仿宋" w:hint="eastAsia"/>
          <w:sz w:val="30"/>
          <w:szCs w:val="30"/>
        </w:rPr>
        <w:t>年</w:t>
      </w:r>
      <w:r w:rsidR="00E564F8">
        <w:rPr>
          <w:rFonts w:ascii="仿宋" w:eastAsia="仿宋" w:hAnsi="仿宋" w:hint="eastAsia"/>
          <w:sz w:val="30"/>
          <w:szCs w:val="30"/>
        </w:rPr>
        <w:t>3</w:t>
      </w:r>
      <w:r w:rsidRPr="0034041B">
        <w:rPr>
          <w:rFonts w:ascii="仿宋" w:eastAsia="仿宋" w:hAnsi="仿宋" w:hint="eastAsia"/>
          <w:sz w:val="30"/>
          <w:szCs w:val="30"/>
        </w:rPr>
        <w:t>月</w:t>
      </w:r>
      <w:r w:rsidR="00E564F8">
        <w:rPr>
          <w:rFonts w:ascii="仿宋" w:eastAsia="仿宋" w:hAnsi="仿宋" w:hint="eastAsia"/>
          <w:sz w:val="30"/>
          <w:szCs w:val="30"/>
        </w:rPr>
        <w:t>28</w:t>
      </w:r>
      <w:r w:rsidRPr="00C45C77">
        <w:rPr>
          <w:rFonts w:ascii="仿宋" w:eastAsia="仿宋" w:hAnsi="仿宋" w:hint="eastAsia"/>
          <w:color w:val="000000" w:themeColor="text1"/>
          <w:sz w:val="30"/>
          <w:szCs w:val="30"/>
        </w:rPr>
        <w:t>日，</w:t>
      </w:r>
      <w:r w:rsidR="00E564F8" w:rsidRPr="00C45C77">
        <w:rPr>
          <w:rFonts w:ascii="仿宋" w:eastAsia="仿宋" w:hAnsi="仿宋" w:hint="eastAsia"/>
          <w:color w:val="000000" w:themeColor="text1"/>
          <w:sz w:val="30"/>
          <w:szCs w:val="30"/>
        </w:rPr>
        <w:t>国达7轮</w:t>
      </w:r>
      <w:r w:rsidRPr="00C45C77">
        <w:rPr>
          <w:rFonts w:ascii="仿宋" w:eastAsia="仿宋" w:hAnsi="仿宋" w:hint="eastAsia"/>
          <w:color w:val="000000" w:themeColor="text1"/>
          <w:sz w:val="30"/>
          <w:szCs w:val="30"/>
        </w:rPr>
        <w:t>在</w:t>
      </w:r>
      <w:r w:rsidR="00E564F8" w:rsidRPr="00C45C77">
        <w:rPr>
          <w:rFonts w:ascii="仿宋" w:eastAsia="仿宋" w:hAnsi="仿宋" w:hint="eastAsia"/>
          <w:color w:val="000000" w:themeColor="text1"/>
          <w:sz w:val="30"/>
          <w:szCs w:val="30"/>
        </w:rPr>
        <w:t>三交码头发生倾覆事故</w:t>
      </w:r>
      <w:r w:rsidRPr="00C45C77">
        <w:rPr>
          <w:rFonts w:ascii="仿宋" w:eastAsia="仿宋" w:hAnsi="仿宋" w:hint="eastAsia"/>
          <w:color w:val="000000" w:themeColor="text1"/>
          <w:sz w:val="30"/>
          <w:szCs w:val="30"/>
        </w:rPr>
        <w:t>，我司前往溢油处置作业，历时</w:t>
      </w:r>
      <w:r w:rsidR="00E564F8" w:rsidRPr="00C45C77">
        <w:rPr>
          <w:rFonts w:ascii="仿宋" w:eastAsia="仿宋" w:hAnsi="仿宋" w:hint="eastAsia"/>
          <w:color w:val="000000" w:themeColor="text1"/>
          <w:sz w:val="30"/>
          <w:szCs w:val="30"/>
        </w:rPr>
        <w:t>4</w:t>
      </w:r>
      <w:r w:rsidRPr="00C45C77">
        <w:rPr>
          <w:rFonts w:ascii="仿宋" w:eastAsia="仿宋" w:hAnsi="仿宋" w:hint="eastAsia"/>
          <w:color w:val="000000" w:themeColor="text1"/>
          <w:sz w:val="30"/>
          <w:szCs w:val="30"/>
        </w:rPr>
        <w:t>天，出动船舶</w:t>
      </w:r>
      <w:r w:rsidR="00B73333">
        <w:rPr>
          <w:rFonts w:ascii="仿宋" w:eastAsia="仿宋" w:hAnsi="仿宋"/>
          <w:color w:val="000000" w:themeColor="text1"/>
          <w:sz w:val="30"/>
          <w:szCs w:val="30"/>
        </w:rPr>
        <w:t>2</w:t>
      </w:r>
      <w:r w:rsidRPr="00C45C77">
        <w:rPr>
          <w:rFonts w:ascii="仿宋" w:eastAsia="仿宋" w:hAnsi="仿宋" w:hint="eastAsia"/>
          <w:color w:val="000000" w:themeColor="text1"/>
          <w:sz w:val="30"/>
          <w:szCs w:val="30"/>
        </w:rPr>
        <w:t>艘</w:t>
      </w:r>
      <w:r w:rsidR="00686B57" w:rsidRPr="00C45C77">
        <w:rPr>
          <w:rFonts w:ascii="仿宋" w:eastAsia="仿宋" w:hAnsi="仿宋" w:hint="eastAsia"/>
          <w:color w:val="000000" w:themeColor="text1"/>
          <w:sz w:val="30"/>
          <w:szCs w:val="30"/>
        </w:rPr>
        <w:t>，</w:t>
      </w:r>
      <w:r w:rsidRPr="00C45C77">
        <w:rPr>
          <w:rFonts w:ascii="仿宋" w:eastAsia="仿宋" w:hAnsi="仿宋" w:hint="eastAsia"/>
          <w:color w:val="000000" w:themeColor="text1"/>
          <w:sz w:val="30"/>
          <w:szCs w:val="30"/>
        </w:rPr>
        <w:t>人员4</w:t>
      </w:r>
      <w:r w:rsidR="00B73333">
        <w:rPr>
          <w:rFonts w:ascii="仿宋" w:eastAsia="仿宋" w:hAnsi="仿宋"/>
          <w:color w:val="000000" w:themeColor="text1"/>
          <w:sz w:val="30"/>
          <w:szCs w:val="30"/>
        </w:rPr>
        <w:t>7</w:t>
      </w:r>
      <w:r w:rsidRPr="00C45C77">
        <w:rPr>
          <w:rFonts w:ascii="仿宋" w:eastAsia="仿宋" w:hAnsi="仿宋" w:hint="eastAsia"/>
          <w:color w:val="000000" w:themeColor="text1"/>
          <w:sz w:val="30"/>
          <w:szCs w:val="30"/>
        </w:rPr>
        <w:t>人次。</w:t>
      </w:r>
    </w:p>
    <w:p w14:paraId="7E81BE0D" w14:textId="77777777" w:rsidR="00D65890" w:rsidRPr="00C25337" w:rsidRDefault="00C95D10" w:rsidP="00081E0E">
      <w:pPr>
        <w:spacing w:line="360" w:lineRule="auto"/>
        <w:ind w:firstLineChars="200" w:firstLine="814"/>
        <w:rPr>
          <w:rFonts w:ascii="楷体" w:eastAsia="楷体" w:hAnsi="楷体"/>
          <w:sz w:val="32"/>
          <w:szCs w:val="32"/>
        </w:rPr>
      </w:pPr>
      <w:r w:rsidRPr="00C45C77">
        <w:rPr>
          <w:rFonts w:ascii="楷体" w:eastAsia="楷体" w:hAnsi="楷体" w:hint="eastAsia"/>
          <w:color w:val="000000" w:themeColor="text1"/>
          <w:sz w:val="32"/>
          <w:szCs w:val="32"/>
        </w:rPr>
        <w:t>（二）</w:t>
      </w:r>
      <w:r w:rsidR="00D65890" w:rsidRPr="00C45C77">
        <w:rPr>
          <w:rFonts w:ascii="楷体" w:eastAsia="楷体" w:hAnsi="楷体" w:hint="eastAsia"/>
          <w:color w:val="000000" w:themeColor="text1"/>
          <w:sz w:val="32"/>
          <w:szCs w:val="32"/>
        </w:rPr>
        <w:t>有针对性的开展溢</w:t>
      </w:r>
      <w:r w:rsidR="00D65890" w:rsidRPr="00C25337">
        <w:rPr>
          <w:rFonts w:ascii="楷体" w:eastAsia="楷体" w:hAnsi="楷体" w:hint="eastAsia"/>
          <w:sz w:val="32"/>
          <w:szCs w:val="32"/>
        </w:rPr>
        <w:t>油应急演练，提升公司对各个码头及区域的应急反应能力。</w:t>
      </w:r>
    </w:p>
    <w:p w14:paraId="5264E272" w14:textId="77777777" w:rsidR="00C45C77" w:rsidRDefault="00C45C77" w:rsidP="00C45C77">
      <w:pPr>
        <w:ind w:firstLineChars="200" w:firstLine="774"/>
        <w:rPr>
          <w:rFonts w:ascii="仿宋" w:eastAsia="仿宋" w:hAnsi="仿宋"/>
          <w:sz w:val="30"/>
          <w:szCs w:val="30"/>
        </w:rPr>
      </w:pPr>
      <w:r w:rsidRPr="00030D39">
        <w:rPr>
          <w:rFonts w:ascii="仿宋" w:eastAsia="仿宋" w:hAnsi="仿宋" w:hint="eastAsia"/>
          <w:sz w:val="30"/>
          <w:szCs w:val="30"/>
        </w:rPr>
        <w:t>1、为保障大榭水域安全,最大限度的处置溢油事故,防治海洋环境污染，进一步提高宁波甬洁公司、宁波大榭某码头有限公司等单位应对海上突发事件的应急能力,检验大榭联防体应急反应能力、物资保障能力、通信能力、应急志愿者队伍的实际操作能力和应急设备的维护和运转情况。特邀请宁波海事局、大榭海事处、宁波大榭某码头有限公司、宁波港股份有限公司油港轮驳分公司与宁波甬洁溢油应急服务有限公司六家单位，于世界环境日前，在6月</w:t>
      </w:r>
      <w:r w:rsidRPr="00030D39">
        <w:rPr>
          <w:rFonts w:ascii="仿宋" w:eastAsia="仿宋" w:hAnsi="仿宋"/>
          <w:sz w:val="30"/>
          <w:szCs w:val="30"/>
        </w:rPr>
        <w:t>1</w:t>
      </w:r>
      <w:r w:rsidRPr="00030D39">
        <w:rPr>
          <w:rFonts w:ascii="仿宋" w:eastAsia="仿宋" w:hAnsi="仿宋" w:hint="eastAsia"/>
          <w:sz w:val="30"/>
          <w:szCs w:val="30"/>
        </w:rPr>
        <w:t>日，共同举行船舶溢</w:t>
      </w:r>
      <w:r w:rsidRPr="00030D39">
        <w:rPr>
          <w:rFonts w:ascii="仿宋" w:eastAsia="仿宋" w:hAnsi="仿宋" w:hint="eastAsia"/>
          <w:sz w:val="30"/>
          <w:szCs w:val="30"/>
        </w:rPr>
        <w:lastRenderedPageBreak/>
        <w:t>油综合应急演练。</w:t>
      </w:r>
    </w:p>
    <w:p w14:paraId="035014A5" w14:textId="77777777" w:rsidR="00C45C77" w:rsidRDefault="00C45C77" w:rsidP="00C45C77">
      <w:pPr>
        <w:ind w:firstLineChars="200" w:firstLine="774"/>
        <w:rPr>
          <w:rFonts w:ascii="仿宋" w:eastAsia="仿宋" w:hAnsi="仿宋"/>
          <w:sz w:val="30"/>
          <w:szCs w:val="30"/>
        </w:rPr>
      </w:pPr>
      <w:r>
        <w:rPr>
          <w:rFonts w:ascii="仿宋" w:eastAsia="仿宋" w:hAnsi="仿宋" w:hint="eastAsia"/>
          <w:sz w:val="30"/>
          <w:szCs w:val="30"/>
        </w:rPr>
        <w:t>2、</w:t>
      </w:r>
      <w:r w:rsidRPr="00C164E9">
        <w:rPr>
          <w:rFonts w:ascii="仿宋" w:eastAsia="仿宋" w:hAnsi="仿宋"/>
          <w:sz w:val="30"/>
          <w:szCs w:val="30"/>
        </w:rPr>
        <w:t>20</w:t>
      </w:r>
      <w:r>
        <w:rPr>
          <w:rFonts w:ascii="仿宋" w:eastAsia="仿宋" w:hAnsi="仿宋"/>
          <w:sz w:val="30"/>
          <w:szCs w:val="30"/>
        </w:rPr>
        <w:t>22</w:t>
      </w:r>
      <w:r w:rsidRPr="00C164E9">
        <w:rPr>
          <w:rFonts w:ascii="仿宋" w:eastAsia="仿宋" w:hAnsi="仿宋"/>
          <w:sz w:val="30"/>
          <w:szCs w:val="30"/>
        </w:rPr>
        <w:t>年6月</w:t>
      </w:r>
      <w:r>
        <w:rPr>
          <w:rFonts w:ascii="仿宋" w:eastAsia="仿宋" w:hAnsi="仿宋"/>
          <w:sz w:val="30"/>
          <w:szCs w:val="30"/>
        </w:rPr>
        <w:t>9</w:t>
      </w:r>
      <w:r w:rsidRPr="00C164E9">
        <w:rPr>
          <w:rFonts w:ascii="仿宋" w:eastAsia="仿宋" w:hAnsi="仿宋"/>
          <w:sz w:val="30"/>
          <w:szCs w:val="30"/>
        </w:rPr>
        <w:t>日，</w:t>
      </w:r>
      <w:r w:rsidRPr="00C164E9">
        <w:rPr>
          <w:rFonts w:ascii="仿宋" w:eastAsia="仿宋" w:hAnsi="仿宋" w:hint="eastAsia"/>
          <w:sz w:val="30"/>
          <w:szCs w:val="30"/>
        </w:rPr>
        <w:t>为增强</w:t>
      </w:r>
      <w:r>
        <w:rPr>
          <w:rFonts w:ascii="仿宋" w:eastAsia="仿宋" w:hAnsi="仿宋" w:hint="eastAsia"/>
          <w:sz w:val="30"/>
          <w:szCs w:val="30"/>
        </w:rPr>
        <w:t>台塑</w:t>
      </w:r>
      <w:r w:rsidRPr="00C164E9">
        <w:rPr>
          <w:rFonts w:ascii="仿宋" w:eastAsia="仿宋" w:hAnsi="仿宋" w:hint="eastAsia"/>
          <w:sz w:val="30"/>
          <w:szCs w:val="30"/>
        </w:rPr>
        <w:t>码头应急状态下自我防护的安全意识及辖区应急队伍的应急反应能力，检验应急人员的应急处理能力；检验各救援队的应急救援组织能力及施救水平；提高万华码头在发生重大事故时的应急救援能力</w:t>
      </w:r>
      <w:r w:rsidRPr="00C164E9">
        <w:rPr>
          <w:rFonts w:ascii="仿宋" w:eastAsia="仿宋" w:hAnsi="仿宋"/>
          <w:sz w:val="30"/>
          <w:szCs w:val="30"/>
        </w:rPr>
        <w:t>因业务开展需求，特针对</w:t>
      </w:r>
      <w:r w:rsidRPr="00C164E9">
        <w:rPr>
          <w:rFonts w:ascii="仿宋" w:eastAsia="仿宋" w:hAnsi="仿宋" w:hint="eastAsia"/>
          <w:sz w:val="30"/>
          <w:szCs w:val="30"/>
        </w:rPr>
        <w:t>万华</w:t>
      </w:r>
      <w:r w:rsidRPr="00C164E9">
        <w:rPr>
          <w:rFonts w:ascii="仿宋" w:eastAsia="仿宋" w:hAnsi="仿宋"/>
          <w:sz w:val="30"/>
          <w:szCs w:val="30"/>
        </w:rPr>
        <w:t>码头水域进行溢油消防演习。我司派出</w:t>
      </w:r>
      <w:r>
        <w:rPr>
          <w:rFonts w:ascii="仿宋" w:eastAsia="仿宋" w:hAnsi="仿宋" w:hint="eastAsia"/>
          <w:sz w:val="30"/>
          <w:szCs w:val="30"/>
        </w:rPr>
        <w:t>甬洁2、甬洁7轮和</w:t>
      </w:r>
      <w:r w:rsidRPr="00C164E9">
        <w:rPr>
          <w:rFonts w:ascii="仿宋" w:eastAsia="仿宋" w:hAnsi="仿宋"/>
          <w:sz w:val="30"/>
          <w:szCs w:val="30"/>
        </w:rPr>
        <w:t>甬洁1</w:t>
      </w:r>
      <w:r>
        <w:rPr>
          <w:rFonts w:ascii="仿宋" w:eastAsia="仿宋" w:hAnsi="仿宋"/>
          <w:sz w:val="30"/>
          <w:szCs w:val="30"/>
        </w:rPr>
        <w:t>1</w:t>
      </w:r>
      <w:r w:rsidRPr="00C164E9">
        <w:rPr>
          <w:rFonts w:ascii="仿宋" w:eastAsia="仿宋" w:hAnsi="仿宋"/>
          <w:sz w:val="30"/>
          <w:szCs w:val="30"/>
        </w:rPr>
        <w:t>轮参与演习</w:t>
      </w:r>
      <w:r>
        <w:rPr>
          <w:rFonts w:ascii="仿宋" w:eastAsia="仿宋" w:hAnsi="仿宋" w:hint="eastAsia"/>
          <w:sz w:val="30"/>
          <w:szCs w:val="30"/>
        </w:rPr>
        <w:t>。</w:t>
      </w:r>
    </w:p>
    <w:p w14:paraId="3234C0A1" w14:textId="77777777" w:rsidR="00C45C77" w:rsidRPr="00487CE4" w:rsidRDefault="00C45C77" w:rsidP="00C45C77">
      <w:pPr>
        <w:spacing w:line="360" w:lineRule="auto"/>
        <w:ind w:firstLineChars="200" w:firstLine="774"/>
        <w:rPr>
          <w:rFonts w:ascii="仿宋" w:eastAsia="仿宋" w:hAnsi="仿宋"/>
          <w:sz w:val="30"/>
          <w:szCs w:val="30"/>
        </w:rPr>
      </w:pPr>
      <w:r>
        <w:rPr>
          <w:rFonts w:ascii="仿宋" w:eastAsia="仿宋" w:hAnsi="仿宋"/>
          <w:sz w:val="30"/>
          <w:szCs w:val="30"/>
        </w:rPr>
        <w:t>3</w:t>
      </w:r>
      <w:r w:rsidRPr="00C164E9">
        <w:rPr>
          <w:rFonts w:ascii="仿宋" w:eastAsia="仿宋" w:hAnsi="仿宋"/>
          <w:sz w:val="30"/>
          <w:szCs w:val="30"/>
        </w:rPr>
        <w:t>、20</w:t>
      </w:r>
      <w:r>
        <w:rPr>
          <w:rFonts w:ascii="仿宋" w:eastAsia="仿宋" w:hAnsi="仿宋"/>
          <w:sz w:val="30"/>
          <w:szCs w:val="30"/>
        </w:rPr>
        <w:t>22</w:t>
      </w:r>
      <w:r w:rsidRPr="00C164E9">
        <w:rPr>
          <w:rFonts w:ascii="仿宋" w:eastAsia="仿宋" w:hAnsi="仿宋"/>
          <w:sz w:val="30"/>
          <w:szCs w:val="30"/>
        </w:rPr>
        <w:t>年</w:t>
      </w:r>
      <w:r>
        <w:rPr>
          <w:rFonts w:ascii="仿宋" w:eastAsia="仿宋" w:hAnsi="仿宋"/>
          <w:sz w:val="30"/>
          <w:szCs w:val="30"/>
        </w:rPr>
        <w:t>6</w:t>
      </w:r>
      <w:r w:rsidRPr="00C164E9">
        <w:rPr>
          <w:rFonts w:ascii="仿宋" w:eastAsia="仿宋" w:hAnsi="仿宋"/>
          <w:sz w:val="30"/>
          <w:szCs w:val="30"/>
        </w:rPr>
        <w:t>月</w:t>
      </w:r>
      <w:r>
        <w:rPr>
          <w:rFonts w:ascii="仿宋" w:eastAsia="仿宋" w:hAnsi="仿宋"/>
          <w:sz w:val="30"/>
          <w:szCs w:val="30"/>
        </w:rPr>
        <w:t>14</w:t>
      </w:r>
      <w:r w:rsidRPr="00C164E9">
        <w:rPr>
          <w:rFonts w:ascii="仿宋" w:eastAsia="仿宋" w:hAnsi="仿宋"/>
          <w:sz w:val="30"/>
          <w:szCs w:val="30"/>
        </w:rPr>
        <w:t>日，因业务开展需求，特针对</w:t>
      </w:r>
      <w:r>
        <w:rPr>
          <w:rFonts w:ascii="仿宋" w:eastAsia="仿宋" w:hAnsi="仿宋" w:hint="eastAsia"/>
          <w:sz w:val="30"/>
          <w:szCs w:val="30"/>
        </w:rPr>
        <w:t>港鑫东方</w:t>
      </w:r>
      <w:r w:rsidRPr="00C164E9">
        <w:rPr>
          <w:rFonts w:ascii="仿宋" w:eastAsia="仿宋" w:hAnsi="仿宋"/>
          <w:sz w:val="30"/>
          <w:szCs w:val="30"/>
        </w:rPr>
        <w:t>码头水域进行溢油演习。我司派出甬洁</w:t>
      </w:r>
      <w:r>
        <w:rPr>
          <w:rFonts w:ascii="仿宋" w:eastAsia="仿宋" w:hAnsi="仿宋"/>
          <w:sz w:val="30"/>
          <w:szCs w:val="30"/>
        </w:rPr>
        <w:t>12</w:t>
      </w:r>
      <w:r>
        <w:rPr>
          <w:rFonts w:ascii="仿宋" w:eastAsia="仿宋" w:hAnsi="仿宋" w:hint="eastAsia"/>
          <w:sz w:val="30"/>
          <w:szCs w:val="30"/>
        </w:rPr>
        <w:t>轮</w:t>
      </w:r>
      <w:r w:rsidRPr="00C164E9">
        <w:rPr>
          <w:rFonts w:ascii="仿宋" w:eastAsia="仿宋" w:hAnsi="仿宋"/>
          <w:sz w:val="30"/>
          <w:szCs w:val="30"/>
        </w:rPr>
        <w:t>参与演习。</w:t>
      </w:r>
    </w:p>
    <w:p w14:paraId="2CCEAD4B" w14:textId="77777777" w:rsidR="00C45C77" w:rsidRDefault="00C45C77" w:rsidP="00C45C77">
      <w:pPr>
        <w:ind w:firstLineChars="200" w:firstLine="774"/>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、为</w:t>
      </w:r>
      <w:r w:rsidRPr="00487CE4">
        <w:rPr>
          <w:rFonts w:ascii="仿宋" w:eastAsia="仿宋" w:hAnsi="仿宋" w:hint="eastAsia"/>
          <w:sz w:val="30"/>
          <w:szCs w:val="30"/>
        </w:rPr>
        <w:t>检验《宁波水域船舶污染事故应急预案》，加强宁波港联防体和专业清污单位、码头作业单位之间的协作配合，提升应对船载危化品泄漏事故的应急处置能力，完善应急体系，特</w:t>
      </w:r>
      <w:r w:rsidRPr="00821FFA">
        <w:rPr>
          <w:rFonts w:ascii="仿宋" w:eastAsia="仿宋" w:hAnsi="仿宋" w:hint="eastAsia"/>
          <w:sz w:val="30"/>
          <w:szCs w:val="30"/>
        </w:rPr>
        <w:t>定于202</w:t>
      </w:r>
      <w:r>
        <w:rPr>
          <w:rFonts w:ascii="仿宋" w:eastAsia="仿宋" w:hAnsi="仿宋"/>
          <w:sz w:val="30"/>
          <w:szCs w:val="30"/>
        </w:rPr>
        <w:t>2</w:t>
      </w:r>
      <w:r w:rsidRPr="00821FFA">
        <w:rPr>
          <w:rFonts w:ascii="仿宋" w:eastAsia="仿宋" w:hAnsi="仿宋" w:hint="eastAsia"/>
          <w:sz w:val="30"/>
          <w:szCs w:val="30"/>
        </w:rPr>
        <w:t>年</w:t>
      </w:r>
      <w:r w:rsidRPr="00821FFA">
        <w:rPr>
          <w:rFonts w:ascii="仿宋" w:eastAsia="仿宋" w:hAnsi="仿宋"/>
          <w:sz w:val="30"/>
          <w:szCs w:val="30"/>
        </w:rPr>
        <w:t>6</w:t>
      </w:r>
      <w:r w:rsidRPr="00821FFA">
        <w:rPr>
          <w:rFonts w:ascii="仿宋" w:eastAsia="仿宋" w:hAnsi="仿宋" w:hint="eastAsia"/>
          <w:sz w:val="30"/>
          <w:szCs w:val="30"/>
        </w:rPr>
        <w:t>月</w:t>
      </w:r>
      <w:r>
        <w:rPr>
          <w:rFonts w:ascii="仿宋" w:eastAsia="仿宋" w:hAnsi="仿宋"/>
          <w:sz w:val="30"/>
          <w:szCs w:val="30"/>
        </w:rPr>
        <w:t>17</w:t>
      </w:r>
      <w:r w:rsidRPr="00821FFA">
        <w:rPr>
          <w:rFonts w:ascii="仿宋" w:eastAsia="仿宋" w:hAnsi="仿宋" w:hint="eastAsia"/>
          <w:sz w:val="30"/>
          <w:szCs w:val="30"/>
        </w:rPr>
        <w:t>日在宁波镇海港埠有限公司码头举行船载危化品泄漏应急综合演习。</w:t>
      </w:r>
      <w:r w:rsidRPr="00C164E9">
        <w:rPr>
          <w:rFonts w:ascii="仿宋" w:eastAsia="仿宋" w:hAnsi="仿宋"/>
          <w:sz w:val="30"/>
          <w:szCs w:val="30"/>
        </w:rPr>
        <w:t>我司派出甬洁1</w:t>
      </w:r>
      <w:r>
        <w:rPr>
          <w:rFonts w:ascii="仿宋" w:eastAsia="仿宋" w:hAnsi="仿宋" w:hint="eastAsia"/>
          <w:sz w:val="30"/>
          <w:szCs w:val="30"/>
        </w:rPr>
        <w:t>、甬洁1</w:t>
      </w:r>
      <w:r>
        <w:rPr>
          <w:rFonts w:ascii="仿宋" w:eastAsia="仿宋" w:hAnsi="仿宋"/>
          <w:sz w:val="30"/>
          <w:szCs w:val="30"/>
        </w:rPr>
        <w:t>1</w:t>
      </w:r>
      <w:r>
        <w:rPr>
          <w:rFonts w:ascii="仿宋" w:eastAsia="仿宋" w:hAnsi="仿宋" w:hint="eastAsia"/>
          <w:sz w:val="30"/>
          <w:szCs w:val="30"/>
        </w:rPr>
        <w:t>和</w:t>
      </w:r>
      <w:r w:rsidRPr="00C164E9">
        <w:rPr>
          <w:rFonts w:ascii="仿宋" w:eastAsia="仿宋" w:hAnsi="仿宋" w:hint="eastAsia"/>
          <w:sz w:val="30"/>
          <w:szCs w:val="30"/>
        </w:rPr>
        <w:t>甬洁12</w:t>
      </w:r>
      <w:r w:rsidRPr="00C164E9">
        <w:rPr>
          <w:rFonts w:ascii="仿宋" w:eastAsia="仿宋" w:hAnsi="仿宋"/>
          <w:sz w:val="30"/>
          <w:szCs w:val="30"/>
        </w:rPr>
        <w:t>轮参与演习。</w:t>
      </w:r>
    </w:p>
    <w:p w14:paraId="0FDAE7B2" w14:textId="77777777" w:rsidR="00C45C77" w:rsidRPr="00D445DC" w:rsidRDefault="00C45C77" w:rsidP="00C45C77">
      <w:pPr>
        <w:spacing w:line="360" w:lineRule="auto"/>
        <w:ind w:firstLineChars="200" w:firstLine="774"/>
        <w:rPr>
          <w:rFonts w:ascii="仿宋" w:eastAsia="仿宋" w:hAnsi="仿宋"/>
          <w:sz w:val="30"/>
          <w:szCs w:val="30"/>
        </w:rPr>
      </w:pPr>
      <w:r>
        <w:rPr>
          <w:rFonts w:ascii="仿宋" w:eastAsia="仿宋" w:hAnsi="仿宋" w:hint="eastAsia"/>
          <w:sz w:val="30"/>
          <w:szCs w:val="30"/>
        </w:rPr>
        <w:t>5、20</w:t>
      </w:r>
      <w:r>
        <w:rPr>
          <w:rFonts w:ascii="仿宋" w:eastAsia="仿宋" w:hAnsi="仿宋"/>
          <w:sz w:val="30"/>
          <w:szCs w:val="30"/>
        </w:rPr>
        <w:t>22</w:t>
      </w:r>
      <w:r>
        <w:rPr>
          <w:rFonts w:ascii="仿宋" w:eastAsia="仿宋" w:hAnsi="仿宋" w:hint="eastAsia"/>
          <w:sz w:val="30"/>
          <w:szCs w:val="30"/>
        </w:rPr>
        <w:t>年</w:t>
      </w:r>
      <w:r>
        <w:rPr>
          <w:rFonts w:ascii="仿宋" w:eastAsia="仿宋" w:hAnsi="仿宋"/>
          <w:sz w:val="30"/>
          <w:szCs w:val="30"/>
        </w:rPr>
        <w:t>6</w:t>
      </w:r>
      <w:r>
        <w:rPr>
          <w:rFonts w:ascii="仿宋" w:eastAsia="仿宋" w:hAnsi="仿宋" w:hint="eastAsia"/>
          <w:sz w:val="30"/>
          <w:szCs w:val="30"/>
        </w:rPr>
        <w:t>月</w:t>
      </w:r>
      <w:r>
        <w:rPr>
          <w:rFonts w:ascii="仿宋" w:eastAsia="仿宋" w:hAnsi="仿宋"/>
          <w:sz w:val="30"/>
          <w:szCs w:val="30"/>
        </w:rPr>
        <w:t>24</w:t>
      </w:r>
      <w:r>
        <w:rPr>
          <w:rFonts w:ascii="仿宋" w:eastAsia="仿宋" w:hAnsi="仿宋" w:hint="eastAsia"/>
          <w:sz w:val="30"/>
          <w:szCs w:val="30"/>
        </w:rPr>
        <w:t>日，</w:t>
      </w:r>
      <w:r w:rsidRPr="00843EED">
        <w:rPr>
          <w:rFonts w:ascii="仿宋" w:eastAsia="仿宋" w:hAnsi="仿宋" w:cs="Times New Roman" w:hint="eastAsia"/>
          <w:sz w:val="30"/>
          <w:szCs w:val="30"/>
        </w:rPr>
        <w:t>为保障中油燃料油码</w:t>
      </w:r>
      <w:r w:rsidRPr="00843EED">
        <w:rPr>
          <w:rFonts w:ascii="仿宋" w:eastAsia="仿宋" w:hAnsi="仿宋" w:cs="Times New Roman" w:hint="eastAsia"/>
          <w:sz w:val="30"/>
          <w:szCs w:val="30"/>
        </w:rPr>
        <w:lastRenderedPageBreak/>
        <w:t>头水域安全,最大限度的处置溢油事故,</w:t>
      </w:r>
      <w:r>
        <w:rPr>
          <w:rFonts w:ascii="仿宋" w:eastAsia="仿宋" w:hAnsi="仿宋" w:hint="eastAsia"/>
          <w:sz w:val="30"/>
          <w:szCs w:val="30"/>
        </w:rPr>
        <w:t>提升</w:t>
      </w:r>
      <w:r w:rsidRPr="00843EED">
        <w:rPr>
          <w:rFonts w:ascii="仿宋" w:eastAsia="仿宋" w:hAnsi="仿宋" w:cs="Times New Roman" w:hint="eastAsia"/>
          <w:sz w:val="30"/>
          <w:szCs w:val="30"/>
        </w:rPr>
        <w:t>宁波甬洁公司、宁波大榭中油燃料油码头有限公司</w:t>
      </w:r>
      <w:r>
        <w:rPr>
          <w:rFonts w:ascii="仿宋" w:eastAsia="仿宋" w:hAnsi="仿宋" w:hint="eastAsia"/>
          <w:sz w:val="30"/>
          <w:szCs w:val="30"/>
        </w:rPr>
        <w:t>协同</w:t>
      </w:r>
      <w:r w:rsidRPr="00843EED">
        <w:rPr>
          <w:rFonts w:ascii="仿宋" w:eastAsia="仿宋" w:hAnsi="仿宋" w:cs="Times New Roman" w:hint="eastAsia"/>
          <w:sz w:val="30"/>
          <w:szCs w:val="30"/>
        </w:rPr>
        <w:t>应对海上突发事件的应急能力</w:t>
      </w:r>
      <w:r>
        <w:rPr>
          <w:rFonts w:ascii="仿宋" w:eastAsia="仿宋" w:hAnsi="仿宋" w:hint="eastAsia"/>
          <w:sz w:val="30"/>
          <w:szCs w:val="30"/>
        </w:rPr>
        <w:t>，特举行海上溢油应急演习，我司派出了甬洁</w:t>
      </w:r>
      <w:r>
        <w:rPr>
          <w:rFonts w:ascii="仿宋" w:eastAsia="仿宋" w:hAnsi="仿宋"/>
          <w:sz w:val="30"/>
          <w:szCs w:val="30"/>
        </w:rPr>
        <w:t>5</w:t>
      </w:r>
      <w:r>
        <w:rPr>
          <w:rFonts w:ascii="仿宋" w:eastAsia="仿宋" w:hAnsi="仿宋" w:hint="eastAsia"/>
          <w:sz w:val="30"/>
          <w:szCs w:val="30"/>
        </w:rPr>
        <w:t>轮、甬洁8和甬洁12轮参与演习。</w:t>
      </w:r>
    </w:p>
    <w:p w14:paraId="5BF75C26" w14:textId="77777777" w:rsidR="00C45C77" w:rsidRDefault="00C45C77" w:rsidP="00C45C77">
      <w:pPr>
        <w:ind w:firstLineChars="200" w:firstLine="774"/>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w:t>
      </w:r>
      <w:r w:rsidRPr="00EA46B8">
        <w:rPr>
          <w:rFonts w:ascii="仿宋" w:eastAsia="仿宋" w:hAnsi="仿宋" w:hint="eastAsia"/>
          <w:sz w:val="30"/>
          <w:szCs w:val="30"/>
        </w:rPr>
        <w:t>为保障宁波舟山港口水域安全,最大限度的处置溢油事故，防治海洋环境污染,进一步提高宁波甬洁公司、中国石油天然气股份有限公司东北销售宁波分公司应对海上突发事件的应急能力,检验应急反应能力、物资保障能力、通信能力，应急人员的实际操作能力和应急设备的维护和运转情况。特别检验杨公山码头油品装卸作业的应急联动协同能力，在</w:t>
      </w:r>
      <w:r>
        <w:rPr>
          <w:rFonts w:ascii="仿宋" w:eastAsia="仿宋" w:hAnsi="仿宋"/>
          <w:sz w:val="30"/>
          <w:szCs w:val="30"/>
        </w:rPr>
        <w:t>6</w:t>
      </w:r>
      <w:r w:rsidRPr="00EA46B8">
        <w:rPr>
          <w:rFonts w:ascii="仿宋" w:eastAsia="仿宋" w:hAnsi="仿宋" w:hint="eastAsia"/>
          <w:sz w:val="30"/>
          <w:szCs w:val="30"/>
        </w:rPr>
        <w:t>月</w:t>
      </w:r>
      <w:r w:rsidRPr="00EA46B8">
        <w:rPr>
          <w:rFonts w:ascii="仿宋" w:eastAsia="仿宋" w:hAnsi="仿宋"/>
          <w:sz w:val="30"/>
          <w:szCs w:val="30"/>
        </w:rPr>
        <w:t>2</w:t>
      </w:r>
      <w:r>
        <w:rPr>
          <w:rFonts w:ascii="仿宋" w:eastAsia="仿宋" w:hAnsi="仿宋"/>
          <w:sz w:val="30"/>
          <w:szCs w:val="30"/>
        </w:rPr>
        <w:t>8</w:t>
      </w:r>
      <w:r w:rsidRPr="00EA46B8">
        <w:rPr>
          <w:rFonts w:ascii="仿宋" w:eastAsia="仿宋" w:hAnsi="仿宋" w:hint="eastAsia"/>
          <w:sz w:val="30"/>
          <w:szCs w:val="30"/>
        </w:rPr>
        <w:t>日，共同举行杨公山码头船舶油品装卸作业溢油应急演练。</w:t>
      </w:r>
      <w:r w:rsidRPr="00C164E9">
        <w:rPr>
          <w:rFonts w:ascii="仿宋" w:eastAsia="仿宋" w:hAnsi="仿宋"/>
          <w:sz w:val="30"/>
          <w:szCs w:val="30"/>
        </w:rPr>
        <w:t>我司派出甬洁</w:t>
      </w:r>
      <w:r>
        <w:rPr>
          <w:rFonts w:ascii="仿宋" w:eastAsia="仿宋" w:hAnsi="仿宋"/>
          <w:sz w:val="30"/>
          <w:szCs w:val="30"/>
        </w:rPr>
        <w:t>7</w:t>
      </w:r>
      <w:r w:rsidRPr="00C164E9">
        <w:rPr>
          <w:rFonts w:ascii="仿宋" w:eastAsia="仿宋" w:hAnsi="仿宋"/>
          <w:sz w:val="30"/>
          <w:szCs w:val="30"/>
        </w:rPr>
        <w:t>轮和甬洁</w:t>
      </w:r>
      <w:r>
        <w:rPr>
          <w:rFonts w:ascii="仿宋" w:eastAsia="仿宋" w:hAnsi="仿宋"/>
          <w:sz w:val="30"/>
          <w:szCs w:val="30"/>
        </w:rPr>
        <w:t>11</w:t>
      </w:r>
      <w:r w:rsidRPr="00C164E9">
        <w:rPr>
          <w:rFonts w:ascii="仿宋" w:eastAsia="仿宋" w:hAnsi="仿宋"/>
          <w:sz w:val="30"/>
          <w:szCs w:val="30"/>
        </w:rPr>
        <w:t>轮参与演习。</w:t>
      </w:r>
    </w:p>
    <w:p w14:paraId="3B96F865" w14:textId="77777777" w:rsidR="00C45C77" w:rsidRPr="00030D39" w:rsidRDefault="00C45C77" w:rsidP="00C45C77">
      <w:pPr>
        <w:ind w:firstLineChars="200" w:firstLine="774"/>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w:t>
      </w:r>
      <w:r w:rsidRPr="00487CE4">
        <w:rPr>
          <w:rFonts w:ascii="仿宋" w:eastAsia="仿宋" w:hAnsi="仿宋" w:hint="eastAsia"/>
          <w:sz w:val="30"/>
          <w:szCs w:val="30"/>
        </w:rPr>
        <w:t>为保障宁波水域安全,防治海洋环境污染,全面检验《宁波港域联防体码头水上污染事故应急预案》的科学性、有效性，提高宁波港域联防体应对海上突发事件应急处置水平和</w:t>
      </w:r>
      <w:r>
        <w:rPr>
          <w:rFonts w:ascii="仿宋" w:eastAsia="仿宋" w:hAnsi="仿宋" w:hint="eastAsia"/>
          <w:sz w:val="30"/>
          <w:szCs w:val="30"/>
        </w:rPr>
        <w:t>甬洁公司的</w:t>
      </w:r>
      <w:r w:rsidRPr="00487CE4">
        <w:rPr>
          <w:rFonts w:ascii="仿宋" w:eastAsia="仿宋" w:hAnsi="仿宋" w:hint="eastAsia"/>
          <w:sz w:val="30"/>
          <w:szCs w:val="30"/>
        </w:rPr>
        <w:lastRenderedPageBreak/>
        <w:t>协同作战能力，宁波舟山港股份有限公司特定于2022年11月8日在宁波大榭招商国际码头有限公司4#泊位举行船舶燃油泄漏应急综合演练。</w:t>
      </w:r>
      <w:r w:rsidRPr="00C164E9">
        <w:rPr>
          <w:rFonts w:ascii="仿宋" w:eastAsia="仿宋" w:hAnsi="仿宋"/>
          <w:sz w:val="30"/>
          <w:szCs w:val="30"/>
        </w:rPr>
        <w:t>我司派出甬洁</w:t>
      </w:r>
      <w:r>
        <w:rPr>
          <w:rFonts w:ascii="仿宋" w:eastAsia="仿宋" w:hAnsi="仿宋"/>
          <w:sz w:val="30"/>
          <w:szCs w:val="30"/>
        </w:rPr>
        <w:t>8</w:t>
      </w:r>
      <w:r w:rsidRPr="00C164E9">
        <w:rPr>
          <w:rFonts w:ascii="仿宋" w:eastAsia="仿宋" w:hAnsi="仿宋"/>
          <w:sz w:val="30"/>
          <w:szCs w:val="30"/>
        </w:rPr>
        <w:t>轮和甬洁</w:t>
      </w:r>
      <w:r>
        <w:rPr>
          <w:rFonts w:ascii="仿宋" w:eastAsia="仿宋" w:hAnsi="仿宋"/>
          <w:sz w:val="30"/>
          <w:szCs w:val="30"/>
        </w:rPr>
        <w:t>12</w:t>
      </w:r>
      <w:r w:rsidRPr="00C164E9">
        <w:rPr>
          <w:rFonts w:ascii="仿宋" w:eastAsia="仿宋" w:hAnsi="仿宋"/>
          <w:sz w:val="30"/>
          <w:szCs w:val="30"/>
        </w:rPr>
        <w:t>轮参与演习。</w:t>
      </w:r>
    </w:p>
    <w:p w14:paraId="29C40552" w14:textId="77777777" w:rsidR="00C45C77" w:rsidRPr="00D827D3" w:rsidRDefault="00C45C77" w:rsidP="00C45C77">
      <w:pPr>
        <w:spacing w:line="360" w:lineRule="auto"/>
        <w:ind w:firstLineChars="200" w:firstLine="774"/>
        <w:rPr>
          <w:rFonts w:ascii="仿宋" w:eastAsia="仿宋" w:hAnsi="仿宋"/>
          <w:sz w:val="30"/>
          <w:szCs w:val="30"/>
        </w:rPr>
      </w:pPr>
      <w:r>
        <w:rPr>
          <w:rFonts w:ascii="仿宋" w:eastAsia="仿宋" w:hAnsi="仿宋"/>
          <w:sz w:val="30"/>
          <w:szCs w:val="30"/>
        </w:rPr>
        <w:t>8</w:t>
      </w:r>
      <w:r w:rsidRPr="00C164E9">
        <w:rPr>
          <w:rFonts w:ascii="仿宋" w:eastAsia="仿宋" w:hAnsi="仿宋"/>
          <w:sz w:val="30"/>
          <w:szCs w:val="30"/>
        </w:rPr>
        <w:t>、20</w:t>
      </w:r>
      <w:r>
        <w:rPr>
          <w:rFonts w:ascii="仿宋" w:eastAsia="仿宋" w:hAnsi="仿宋"/>
          <w:sz w:val="30"/>
          <w:szCs w:val="30"/>
        </w:rPr>
        <w:t>22</w:t>
      </w:r>
      <w:r w:rsidRPr="00C164E9">
        <w:rPr>
          <w:rFonts w:ascii="仿宋" w:eastAsia="仿宋" w:hAnsi="仿宋"/>
          <w:sz w:val="30"/>
          <w:szCs w:val="30"/>
        </w:rPr>
        <w:t>年</w:t>
      </w:r>
      <w:r>
        <w:rPr>
          <w:rFonts w:ascii="仿宋" w:eastAsia="仿宋" w:hAnsi="仿宋"/>
          <w:sz w:val="30"/>
          <w:szCs w:val="30"/>
        </w:rPr>
        <w:t>11</w:t>
      </w:r>
      <w:r w:rsidRPr="00C164E9">
        <w:rPr>
          <w:rFonts w:ascii="仿宋" w:eastAsia="仿宋" w:hAnsi="仿宋"/>
          <w:sz w:val="30"/>
          <w:szCs w:val="30"/>
        </w:rPr>
        <w:t>月</w:t>
      </w:r>
      <w:r>
        <w:rPr>
          <w:rFonts w:ascii="仿宋" w:eastAsia="仿宋" w:hAnsi="仿宋" w:hint="eastAsia"/>
          <w:sz w:val="30"/>
          <w:szCs w:val="30"/>
        </w:rPr>
        <w:t>2</w:t>
      </w:r>
      <w:r>
        <w:rPr>
          <w:rFonts w:ascii="仿宋" w:eastAsia="仿宋" w:hAnsi="仿宋"/>
          <w:sz w:val="30"/>
          <w:szCs w:val="30"/>
        </w:rPr>
        <w:t>4</w:t>
      </w:r>
      <w:r w:rsidRPr="00C164E9">
        <w:rPr>
          <w:rFonts w:ascii="仿宋" w:eastAsia="仿宋" w:hAnsi="仿宋"/>
          <w:sz w:val="30"/>
          <w:szCs w:val="30"/>
        </w:rPr>
        <w:t>日，因业务开展需求，特针对</w:t>
      </w:r>
      <w:r>
        <w:rPr>
          <w:rFonts w:ascii="仿宋" w:eastAsia="仿宋" w:hAnsi="仿宋" w:hint="eastAsia"/>
          <w:sz w:val="30"/>
          <w:szCs w:val="30"/>
        </w:rPr>
        <w:t>旗得</w:t>
      </w:r>
      <w:r w:rsidRPr="00C164E9">
        <w:rPr>
          <w:rFonts w:ascii="仿宋" w:eastAsia="仿宋" w:hAnsi="仿宋"/>
          <w:sz w:val="30"/>
          <w:szCs w:val="30"/>
        </w:rPr>
        <w:t>码头水域进行溢油演习。我司派出甬洁</w:t>
      </w:r>
      <w:r>
        <w:rPr>
          <w:rFonts w:ascii="仿宋" w:eastAsia="仿宋" w:hAnsi="仿宋"/>
          <w:sz w:val="30"/>
          <w:szCs w:val="30"/>
        </w:rPr>
        <w:t>12</w:t>
      </w:r>
      <w:r>
        <w:rPr>
          <w:rFonts w:ascii="仿宋" w:eastAsia="仿宋" w:hAnsi="仿宋" w:hint="eastAsia"/>
          <w:sz w:val="30"/>
          <w:szCs w:val="30"/>
        </w:rPr>
        <w:t>轮</w:t>
      </w:r>
      <w:r w:rsidRPr="00C164E9">
        <w:rPr>
          <w:rFonts w:ascii="仿宋" w:eastAsia="仿宋" w:hAnsi="仿宋"/>
          <w:sz w:val="30"/>
          <w:szCs w:val="30"/>
        </w:rPr>
        <w:t>参与演习。</w:t>
      </w:r>
    </w:p>
    <w:p w14:paraId="600CF154" w14:textId="77777777" w:rsidR="00C45C77" w:rsidRPr="00C45C77" w:rsidRDefault="00C45C77" w:rsidP="009A7EA0">
      <w:pPr>
        <w:ind w:firstLineChars="200" w:firstLine="774"/>
        <w:rPr>
          <w:rFonts w:ascii="仿宋" w:eastAsia="仿宋" w:hAnsi="仿宋"/>
          <w:sz w:val="30"/>
          <w:szCs w:val="30"/>
        </w:rPr>
      </w:pPr>
    </w:p>
    <w:sectPr w:rsidR="00C45C77" w:rsidRPr="00C45C77" w:rsidSect="00140144">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2538" w14:textId="77777777" w:rsidR="003144E9" w:rsidRDefault="003144E9" w:rsidP="005B0189">
      <w:r>
        <w:separator/>
      </w:r>
    </w:p>
  </w:endnote>
  <w:endnote w:type="continuationSeparator" w:id="0">
    <w:p w14:paraId="03E15B44" w14:textId="77777777" w:rsidR="003144E9" w:rsidRDefault="003144E9" w:rsidP="005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FA55" w14:textId="77777777" w:rsidR="003144E9" w:rsidRDefault="003144E9" w:rsidP="005B0189">
      <w:r>
        <w:separator/>
      </w:r>
    </w:p>
  </w:footnote>
  <w:footnote w:type="continuationSeparator" w:id="0">
    <w:p w14:paraId="36CAAF29" w14:textId="77777777" w:rsidR="003144E9" w:rsidRDefault="003144E9" w:rsidP="005B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01C"/>
    <w:rsid w:val="00081E0E"/>
    <w:rsid w:val="000B0D92"/>
    <w:rsid w:val="000C6613"/>
    <w:rsid w:val="000D0D67"/>
    <w:rsid w:val="000D6DAD"/>
    <w:rsid w:val="000E374B"/>
    <w:rsid w:val="00102E29"/>
    <w:rsid w:val="00114CA9"/>
    <w:rsid w:val="00131759"/>
    <w:rsid w:val="00140144"/>
    <w:rsid w:val="0015429C"/>
    <w:rsid w:val="00172B2B"/>
    <w:rsid w:val="001A70AE"/>
    <w:rsid w:val="001B3763"/>
    <w:rsid w:val="001C101C"/>
    <w:rsid w:val="001D641B"/>
    <w:rsid w:val="001E49E0"/>
    <w:rsid w:val="00244936"/>
    <w:rsid w:val="002B5F6C"/>
    <w:rsid w:val="002D573F"/>
    <w:rsid w:val="002E71FC"/>
    <w:rsid w:val="00307BC0"/>
    <w:rsid w:val="003144E9"/>
    <w:rsid w:val="00325B0D"/>
    <w:rsid w:val="003351F3"/>
    <w:rsid w:val="00354ED3"/>
    <w:rsid w:val="00357D31"/>
    <w:rsid w:val="003666B9"/>
    <w:rsid w:val="00377578"/>
    <w:rsid w:val="003800D2"/>
    <w:rsid w:val="003D19F3"/>
    <w:rsid w:val="003D468F"/>
    <w:rsid w:val="00406370"/>
    <w:rsid w:val="00421E73"/>
    <w:rsid w:val="004302CA"/>
    <w:rsid w:val="00440684"/>
    <w:rsid w:val="004A6074"/>
    <w:rsid w:val="004A773F"/>
    <w:rsid w:val="004C51D9"/>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A3EA4"/>
    <w:rsid w:val="006B7F4D"/>
    <w:rsid w:val="00704D66"/>
    <w:rsid w:val="00720F4C"/>
    <w:rsid w:val="0075176D"/>
    <w:rsid w:val="0077763C"/>
    <w:rsid w:val="00794127"/>
    <w:rsid w:val="007F44D7"/>
    <w:rsid w:val="00801927"/>
    <w:rsid w:val="008064CA"/>
    <w:rsid w:val="00806882"/>
    <w:rsid w:val="008238DD"/>
    <w:rsid w:val="00885C7E"/>
    <w:rsid w:val="008872E1"/>
    <w:rsid w:val="008B31AF"/>
    <w:rsid w:val="008D329F"/>
    <w:rsid w:val="00913A41"/>
    <w:rsid w:val="0091692B"/>
    <w:rsid w:val="0092229C"/>
    <w:rsid w:val="00932F34"/>
    <w:rsid w:val="0096098F"/>
    <w:rsid w:val="009A7EA0"/>
    <w:rsid w:val="009C657C"/>
    <w:rsid w:val="009D1C60"/>
    <w:rsid w:val="009D7CBE"/>
    <w:rsid w:val="009E2D40"/>
    <w:rsid w:val="00A12EDC"/>
    <w:rsid w:val="00A3416D"/>
    <w:rsid w:val="00A35A20"/>
    <w:rsid w:val="00A51111"/>
    <w:rsid w:val="00A77A8B"/>
    <w:rsid w:val="00AD3A8B"/>
    <w:rsid w:val="00B21FC3"/>
    <w:rsid w:val="00B37DA9"/>
    <w:rsid w:val="00B7242A"/>
    <w:rsid w:val="00B73333"/>
    <w:rsid w:val="00BC7907"/>
    <w:rsid w:val="00BD5AB5"/>
    <w:rsid w:val="00C05BB6"/>
    <w:rsid w:val="00C06B5F"/>
    <w:rsid w:val="00C25337"/>
    <w:rsid w:val="00C36FB4"/>
    <w:rsid w:val="00C45C77"/>
    <w:rsid w:val="00C61D2E"/>
    <w:rsid w:val="00C63D80"/>
    <w:rsid w:val="00C73BD2"/>
    <w:rsid w:val="00C80728"/>
    <w:rsid w:val="00C85688"/>
    <w:rsid w:val="00C85E4E"/>
    <w:rsid w:val="00C95D10"/>
    <w:rsid w:val="00CC009D"/>
    <w:rsid w:val="00CD5A45"/>
    <w:rsid w:val="00CF5089"/>
    <w:rsid w:val="00D033DB"/>
    <w:rsid w:val="00D04225"/>
    <w:rsid w:val="00D44CE7"/>
    <w:rsid w:val="00D527BC"/>
    <w:rsid w:val="00D56F43"/>
    <w:rsid w:val="00D65890"/>
    <w:rsid w:val="00DC7D41"/>
    <w:rsid w:val="00DF643B"/>
    <w:rsid w:val="00E03F4C"/>
    <w:rsid w:val="00E15A23"/>
    <w:rsid w:val="00E217E2"/>
    <w:rsid w:val="00E421A8"/>
    <w:rsid w:val="00E564F8"/>
    <w:rsid w:val="00E619ED"/>
    <w:rsid w:val="00E66DDB"/>
    <w:rsid w:val="00E722E4"/>
    <w:rsid w:val="00E93985"/>
    <w:rsid w:val="00ED47EE"/>
    <w:rsid w:val="00F04881"/>
    <w:rsid w:val="00F12003"/>
    <w:rsid w:val="00F45509"/>
    <w:rsid w:val="00F95137"/>
    <w:rsid w:val="00F971FF"/>
    <w:rsid w:val="00F97D97"/>
    <w:rsid w:val="00FE4F2E"/>
    <w:rsid w:val="00FF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7FFA"/>
  <w15:docId w15:val="{FB41E538-232F-4590-8287-D740CA1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189"/>
    <w:rPr>
      <w:sz w:val="18"/>
      <w:szCs w:val="18"/>
    </w:rPr>
  </w:style>
  <w:style w:type="paragraph" w:styleId="a6">
    <w:name w:val="footer"/>
    <w:basedOn w:val="a"/>
    <w:link w:val="a7"/>
    <w:uiPriority w:val="99"/>
    <w:unhideWhenUsed/>
    <w:rsid w:val="005B0189"/>
    <w:pPr>
      <w:tabs>
        <w:tab w:val="center" w:pos="4153"/>
        <w:tab w:val="right" w:pos="8306"/>
      </w:tabs>
      <w:snapToGrid w:val="0"/>
      <w:jc w:val="left"/>
    </w:pPr>
    <w:rPr>
      <w:sz w:val="18"/>
      <w:szCs w:val="18"/>
    </w:rPr>
  </w:style>
  <w:style w:type="character" w:customStyle="1" w:styleId="a7">
    <w:name w:val="页脚 字符"/>
    <w:basedOn w:val="a0"/>
    <w:link w:val="a6"/>
    <w:uiPriority w:val="99"/>
    <w:rsid w:val="005B0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233</Words>
  <Characters>1329</Characters>
  <Application>Microsoft Office Word</Application>
  <DocSecurity>0</DocSecurity>
  <Lines>11</Lines>
  <Paragraphs>3</Paragraphs>
  <ScaleCrop>false</ScaleCrop>
  <Company>微软中国</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 世</cp:lastModifiedBy>
  <cp:revision>58</cp:revision>
  <dcterms:created xsi:type="dcterms:W3CDTF">2014-04-02T07:59:00Z</dcterms:created>
  <dcterms:modified xsi:type="dcterms:W3CDTF">2023-04-12T01:49:00Z</dcterms:modified>
</cp:coreProperties>
</file>