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61C8" w14:textId="77777777" w:rsidR="002D573F" w:rsidRPr="00C95D10" w:rsidRDefault="002D573F" w:rsidP="009A7EA0">
      <w:pPr>
        <w:jc w:val="center"/>
        <w:rPr>
          <w:rFonts w:asciiTheme="majorEastAsia" w:eastAsiaTheme="majorEastAsia" w:hAnsiTheme="majorEastAsia"/>
          <w:sz w:val="36"/>
          <w:szCs w:val="36"/>
        </w:rPr>
      </w:pPr>
      <w:r w:rsidRPr="00C95D10">
        <w:rPr>
          <w:rFonts w:asciiTheme="majorEastAsia" w:eastAsiaTheme="majorEastAsia" w:hAnsiTheme="majorEastAsia" w:hint="eastAsia"/>
          <w:sz w:val="36"/>
          <w:szCs w:val="36"/>
        </w:rPr>
        <w:t>船舶污染清除协议的签订和履行情况以及参与船舶污染事故应急处置工作情况</w:t>
      </w:r>
    </w:p>
    <w:p w14:paraId="2B2C20E1" w14:textId="76F7EAF8" w:rsidR="002D573F"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一</w:t>
      </w:r>
      <w:r w:rsidR="002D573F" w:rsidRPr="00C25337">
        <w:rPr>
          <w:rFonts w:ascii="黑体" w:eastAsia="黑体" w:hAnsi="黑体" w:hint="eastAsia"/>
          <w:sz w:val="32"/>
          <w:szCs w:val="32"/>
        </w:rPr>
        <w:t>、</w:t>
      </w:r>
      <w:r w:rsidR="002D573F" w:rsidRPr="00704D66">
        <w:rPr>
          <w:rFonts w:ascii="黑体" w:eastAsia="黑体" w:hAnsi="黑体" w:hint="eastAsia"/>
          <w:sz w:val="32"/>
          <w:szCs w:val="32"/>
        </w:rPr>
        <w:t>202</w:t>
      </w:r>
      <w:r w:rsidR="00B413D5">
        <w:rPr>
          <w:rFonts w:ascii="黑体" w:eastAsia="黑体" w:hAnsi="黑体"/>
          <w:sz w:val="32"/>
          <w:szCs w:val="32"/>
        </w:rPr>
        <w:t>3</w:t>
      </w:r>
      <w:r w:rsidR="002D573F" w:rsidRPr="00704D66">
        <w:rPr>
          <w:rFonts w:ascii="黑体" w:eastAsia="黑体" w:hAnsi="黑体" w:hint="eastAsia"/>
          <w:sz w:val="32"/>
          <w:szCs w:val="32"/>
        </w:rPr>
        <w:t>年</w:t>
      </w:r>
      <w:r w:rsidR="002D573F" w:rsidRPr="00C25337">
        <w:rPr>
          <w:rFonts w:ascii="黑体" w:eastAsia="黑体" w:hAnsi="黑体" w:hint="eastAsia"/>
          <w:sz w:val="32"/>
          <w:szCs w:val="32"/>
        </w:rPr>
        <w:t>清污协议签定及履行情况</w:t>
      </w:r>
    </w:p>
    <w:p w14:paraId="56F62EE1" w14:textId="78D71DBE" w:rsidR="00E217E2" w:rsidRDefault="00B413D5" w:rsidP="00E217E2">
      <w:pPr>
        <w:ind w:firstLine="645"/>
        <w:rPr>
          <w:rFonts w:ascii="仿宋" w:eastAsia="仿宋" w:hAnsi="仿宋"/>
          <w:sz w:val="32"/>
          <w:szCs w:val="32"/>
        </w:rPr>
      </w:pPr>
      <w:r w:rsidRPr="00B413D5">
        <w:rPr>
          <w:rFonts w:ascii="仿宋" w:eastAsia="仿宋" w:hAnsi="仿宋" w:hint="eastAsia"/>
          <w:sz w:val="32"/>
          <w:szCs w:val="32"/>
        </w:rPr>
        <w:t>2023年，我司与船舶经营人签订防污染清除协议共639份，其中国内协议368份，国外协议271份。协议船舶共9863艘，其中国内2403艘，国外7460艘。</w:t>
      </w:r>
    </w:p>
    <w:p w14:paraId="3D715118" w14:textId="77777777" w:rsidR="008B31AF"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二</w:t>
      </w:r>
      <w:r w:rsidR="00D65890" w:rsidRPr="00C25337">
        <w:rPr>
          <w:rFonts w:ascii="黑体" w:eastAsia="黑体" w:hAnsi="黑体" w:hint="eastAsia"/>
          <w:sz w:val="32"/>
          <w:szCs w:val="32"/>
        </w:rPr>
        <w:t>、</w:t>
      </w:r>
      <w:r w:rsidR="00D04225" w:rsidRPr="00C25337">
        <w:rPr>
          <w:rFonts w:ascii="黑体" w:eastAsia="黑体" w:hAnsi="黑体" w:hint="eastAsia"/>
          <w:sz w:val="32"/>
          <w:szCs w:val="32"/>
        </w:rPr>
        <w:t>主要</w:t>
      </w:r>
      <w:r w:rsidR="001C101C" w:rsidRPr="00C25337">
        <w:rPr>
          <w:rFonts w:ascii="黑体" w:eastAsia="黑体" w:hAnsi="黑体" w:hint="eastAsia"/>
          <w:sz w:val="32"/>
          <w:szCs w:val="32"/>
        </w:rPr>
        <w:t>业绩</w:t>
      </w:r>
    </w:p>
    <w:p w14:paraId="3F40DA03" w14:textId="0C79E25A" w:rsidR="00C95D10" w:rsidRPr="00C95D10" w:rsidRDefault="00C95D10" w:rsidP="00C25337">
      <w:pPr>
        <w:ind w:firstLineChars="200" w:firstLine="814"/>
        <w:rPr>
          <w:rFonts w:ascii="仿宋" w:eastAsia="仿宋" w:hAnsi="仿宋"/>
          <w:sz w:val="32"/>
          <w:szCs w:val="32"/>
        </w:rPr>
      </w:pPr>
      <w:r w:rsidRPr="00C95D10">
        <w:rPr>
          <w:rFonts w:ascii="仿宋" w:eastAsia="仿宋" w:hAnsi="仿宋" w:hint="eastAsia"/>
          <w:sz w:val="32"/>
          <w:szCs w:val="32"/>
        </w:rPr>
        <w:t>20</w:t>
      </w:r>
      <w:r w:rsidRPr="00C95D10">
        <w:rPr>
          <w:rFonts w:ascii="仿宋" w:eastAsia="仿宋" w:hAnsi="仿宋"/>
          <w:sz w:val="32"/>
          <w:szCs w:val="32"/>
        </w:rPr>
        <w:t>2</w:t>
      </w:r>
      <w:r w:rsidR="00444C1B">
        <w:rPr>
          <w:rFonts w:ascii="仿宋" w:eastAsia="仿宋" w:hAnsi="仿宋"/>
          <w:sz w:val="32"/>
          <w:szCs w:val="32"/>
        </w:rPr>
        <w:t>3</w:t>
      </w:r>
      <w:r w:rsidRPr="00C95D10">
        <w:rPr>
          <w:rFonts w:ascii="仿宋" w:eastAsia="仿宋" w:hAnsi="仿宋" w:hint="eastAsia"/>
          <w:sz w:val="32"/>
          <w:szCs w:val="32"/>
        </w:rPr>
        <w:t>年主要应急任务汇总表</w:t>
      </w:r>
    </w:p>
    <w:tbl>
      <w:tblPr>
        <w:tblStyle w:val="a3"/>
        <w:tblpPr w:leftFromText="180" w:rightFromText="180" w:vertAnchor="text" w:horzAnchor="margin" w:tblpXSpec="center" w:tblpY="500"/>
        <w:tblW w:w="9566" w:type="dxa"/>
        <w:tblLayout w:type="fixed"/>
        <w:tblLook w:val="04A0" w:firstRow="1" w:lastRow="0" w:firstColumn="1" w:lastColumn="0" w:noHBand="0" w:noVBand="1"/>
      </w:tblPr>
      <w:tblGrid>
        <w:gridCol w:w="959"/>
        <w:gridCol w:w="2410"/>
        <w:gridCol w:w="2268"/>
        <w:gridCol w:w="1559"/>
        <w:gridCol w:w="2370"/>
      </w:tblGrid>
      <w:tr w:rsidR="00A460B4" w14:paraId="278D2A7B" w14:textId="77777777" w:rsidTr="00A460B4">
        <w:trPr>
          <w:trHeight w:val="977"/>
        </w:trPr>
        <w:tc>
          <w:tcPr>
            <w:tcW w:w="959" w:type="dxa"/>
            <w:vAlign w:val="center"/>
          </w:tcPr>
          <w:p w14:paraId="749A8206" w14:textId="77777777" w:rsidR="00A460B4" w:rsidRPr="009A7EA0" w:rsidRDefault="00A460B4" w:rsidP="00A460B4">
            <w:pPr>
              <w:jc w:val="left"/>
              <w:rPr>
                <w:rFonts w:ascii="仿宋" w:eastAsia="仿宋" w:hAnsi="仿宋"/>
                <w:sz w:val="24"/>
                <w:szCs w:val="24"/>
              </w:rPr>
            </w:pPr>
            <w:r w:rsidRPr="009A7EA0">
              <w:rPr>
                <w:rFonts w:ascii="仿宋" w:eastAsia="仿宋" w:hAnsi="仿宋" w:hint="eastAsia"/>
                <w:sz w:val="24"/>
                <w:szCs w:val="24"/>
              </w:rPr>
              <w:t>序号</w:t>
            </w:r>
          </w:p>
        </w:tc>
        <w:tc>
          <w:tcPr>
            <w:tcW w:w="2410" w:type="dxa"/>
            <w:vAlign w:val="center"/>
          </w:tcPr>
          <w:p w14:paraId="667B23FA" w14:textId="77777777" w:rsidR="00A460B4" w:rsidRPr="009A7EA0" w:rsidRDefault="00A460B4" w:rsidP="00A460B4">
            <w:pPr>
              <w:jc w:val="left"/>
              <w:rPr>
                <w:rFonts w:ascii="仿宋" w:eastAsia="仿宋" w:hAnsi="仿宋"/>
                <w:sz w:val="24"/>
                <w:szCs w:val="24"/>
              </w:rPr>
            </w:pPr>
            <w:r w:rsidRPr="009A7EA0">
              <w:rPr>
                <w:rFonts w:ascii="仿宋" w:eastAsia="仿宋" w:hAnsi="仿宋" w:hint="eastAsia"/>
                <w:sz w:val="24"/>
                <w:szCs w:val="24"/>
              </w:rPr>
              <w:t>日期</w:t>
            </w:r>
          </w:p>
        </w:tc>
        <w:tc>
          <w:tcPr>
            <w:tcW w:w="2268" w:type="dxa"/>
            <w:vAlign w:val="center"/>
          </w:tcPr>
          <w:p w14:paraId="1D201B25" w14:textId="77777777" w:rsidR="00A460B4" w:rsidRDefault="00A460B4" w:rsidP="00A460B4">
            <w:pPr>
              <w:jc w:val="left"/>
              <w:rPr>
                <w:rFonts w:ascii="仿宋" w:eastAsia="仿宋" w:hAnsi="仿宋"/>
                <w:sz w:val="24"/>
                <w:szCs w:val="24"/>
              </w:rPr>
            </w:pPr>
            <w:r w:rsidRPr="009A7EA0">
              <w:rPr>
                <w:rFonts w:ascii="仿宋" w:eastAsia="仿宋" w:hAnsi="仿宋" w:hint="eastAsia"/>
                <w:sz w:val="24"/>
                <w:szCs w:val="24"/>
              </w:rPr>
              <w:t>事故船舶</w:t>
            </w:r>
          </w:p>
          <w:p w14:paraId="73BE0E70" w14:textId="77777777" w:rsidR="00A460B4" w:rsidRPr="009A7EA0" w:rsidRDefault="00A460B4" w:rsidP="00A460B4">
            <w:pPr>
              <w:jc w:val="left"/>
              <w:rPr>
                <w:rFonts w:ascii="仿宋" w:eastAsia="仿宋" w:hAnsi="仿宋"/>
                <w:sz w:val="24"/>
                <w:szCs w:val="24"/>
              </w:rPr>
            </w:pPr>
            <w:r w:rsidRPr="009A7EA0">
              <w:rPr>
                <w:rFonts w:ascii="仿宋" w:eastAsia="仿宋" w:hAnsi="仿宋" w:hint="eastAsia"/>
                <w:sz w:val="24"/>
                <w:szCs w:val="24"/>
              </w:rPr>
              <w:t>(公司)</w:t>
            </w:r>
          </w:p>
        </w:tc>
        <w:tc>
          <w:tcPr>
            <w:tcW w:w="1559" w:type="dxa"/>
            <w:vAlign w:val="center"/>
          </w:tcPr>
          <w:p w14:paraId="5D3CE123" w14:textId="77777777" w:rsidR="00A460B4" w:rsidRPr="009A7EA0" w:rsidRDefault="00A460B4" w:rsidP="00A460B4">
            <w:pPr>
              <w:jc w:val="left"/>
              <w:rPr>
                <w:rFonts w:ascii="仿宋" w:eastAsia="仿宋" w:hAnsi="仿宋"/>
                <w:sz w:val="24"/>
                <w:szCs w:val="24"/>
              </w:rPr>
            </w:pPr>
            <w:r w:rsidRPr="009A7EA0">
              <w:rPr>
                <w:rFonts w:ascii="仿宋" w:eastAsia="仿宋" w:hAnsi="仿宋" w:hint="eastAsia"/>
                <w:sz w:val="24"/>
                <w:szCs w:val="24"/>
              </w:rPr>
              <w:t>事故类型</w:t>
            </w:r>
          </w:p>
        </w:tc>
        <w:tc>
          <w:tcPr>
            <w:tcW w:w="2370" w:type="dxa"/>
            <w:vAlign w:val="center"/>
          </w:tcPr>
          <w:p w14:paraId="0395DEB3" w14:textId="77777777" w:rsidR="00A460B4" w:rsidRPr="009A7EA0" w:rsidRDefault="00A460B4" w:rsidP="00A460B4">
            <w:pPr>
              <w:jc w:val="left"/>
              <w:rPr>
                <w:rFonts w:ascii="仿宋" w:eastAsia="仿宋" w:hAnsi="仿宋"/>
                <w:sz w:val="24"/>
                <w:szCs w:val="24"/>
              </w:rPr>
            </w:pPr>
            <w:r w:rsidRPr="009A7EA0">
              <w:rPr>
                <w:rFonts w:ascii="仿宋" w:eastAsia="仿宋" w:hAnsi="仿宋" w:hint="eastAsia"/>
                <w:sz w:val="24"/>
                <w:szCs w:val="24"/>
              </w:rPr>
              <w:t>简要描述</w:t>
            </w:r>
          </w:p>
        </w:tc>
      </w:tr>
      <w:tr w:rsidR="00A460B4" w14:paraId="33328D28" w14:textId="77777777" w:rsidTr="00A460B4">
        <w:trPr>
          <w:trHeight w:val="737"/>
        </w:trPr>
        <w:tc>
          <w:tcPr>
            <w:tcW w:w="959" w:type="dxa"/>
            <w:vAlign w:val="center"/>
          </w:tcPr>
          <w:p w14:paraId="6DA38606" w14:textId="77777777" w:rsidR="00A460B4" w:rsidRPr="009A7EA0" w:rsidRDefault="00A460B4" w:rsidP="00A460B4">
            <w:pPr>
              <w:jc w:val="left"/>
              <w:rPr>
                <w:rFonts w:ascii="仿宋" w:eastAsia="仿宋" w:hAnsi="仿宋"/>
                <w:sz w:val="24"/>
                <w:szCs w:val="24"/>
              </w:rPr>
            </w:pPr>
            <w:r w:rsidRPr="009A7EA0">
              <w:rPr>
                <w:rFonts w:ascii="仿宋" w:eastAsia="仿宋" w:hAnsi="仿宋"/>
                <w:sz w:val="24"/>
                <w:szCs w:val="24"/>
              </w:rPr>
              <w:t>1</w:t>
            </w:r>
          </w:p>
        </w:tc>
        <w:tc>
          <w:tcPr>
            <w:tcW w:w="2410" w:type="dxa"/>
            <w:vAlign w:val="center"/>
          </w:tcPr>
          <w:p w14:paraId="3559901D" w14:textId="77777777" w:rsidR="00A460B4" w:rsidRPr="009A7EA0" w:rsidRDefault="00A460B4" w:rsidP="00A460B4">
            <w:pPr>
              <w:jc w:val="left"/>
              <w:rPr>
                <w:rFonts w:ascii="仿宋" w:eastAsia="仿宋" w:hAnsi="仿宋"/>
                <w:szCs w:val="21"/>
              </w:rPr>
            </w:pPr>
            <w:r w:rsidRPr="009A7EA0">
              <w:rPr>
                <w:rFonts w:ascii="仿宋" w:eastAsia="仿宋" w:hAnsi="仿宋" w:hint="eastAsia"/>
                <w:szCs w:val="21"/>
              </w:rPr>
              <w:t>202</w:t>
            </w:r>
            <w:r>
              <w:rPr>
                <w:rFonts w:ascii="仿宋" w:eastAsia="仿宋" w:hAnsi="仿宋"/>
                <w:szCs w:val="21"/>
              </w:rPr>
              <w:t>3</w:t>
            </w:r>
            <w:r w:rsidRPr="009A7EA0">
              <w:rPr>
                <w:rFonts w:ascii="仿宋" w:eastAsia="仿宋" w:hAnsi="仿宋" w:hint="eastAsia"/>
                <w:szCs w:val="21"/>
              </w:rPr>
              <w:t>年</w:t>
            </w:r>
            <w:r>
              <w:rPr>
                <w:rFonts w:ascii="仿宋" w:eastAsia="仿宋" w:hAnsi="仿宋"/>
                <w:szCs w:val="21"/>
              </w:rPr>
              <w:t>7</w:t>
            </w:r>
            <w:r w:rsidRPr="009A7EA0">
              <w:rPr>
                <w:rFonts w:ascii="仿宋" w:eastAsia="仿宋" w:hAnsi="仿宋" w:hint="eastAsia"/>
                <w:szCs w:val="21"/>
              </w:rPr>
              <w:t>月</w:t>
            </w:r>
            <w:r>
              <w:rPr>
                <w:rFonts w:ascii="仿宋" w:eastAsia="仿宋" w:hAnsi="仿宋"/>
                <w:szCs w:val="21"/>
              </w:rPr>
              <w:t>27</w:t>
            </w:r>
            <w:r w:rsidRPr="009A7EA0">
              <w:rPr>
                <w:rFonts w:ascii="仿宋" w:eastAsia="仿宋" w:hAnsi="仿宋" w:hint="eastAsia"/>
                <w:szCs w:val="21"/>
              </w:rPr>
              <w:t>日</w:t>
            </w:r>
          </w:p>
        </w:tc>
        <w:tc>
          <w:tcPr>
            <w:tcW w:w="2268" w:type="dxa"/>
            <w:vAlign w:val="center"/>
          </w:tcPr>
          <w:p w14:paraId="47FA6CCB" w14:textId="77777777" w:rsidR="00A460B4" w:rsidRPr="004A773F" w:rsidRDefault="00A460B4" w:rsidP="00A460B4">
            <w:pPr>
              <w:jc w:val="left"/>
              <w:rPr>
                <w:rFonts w:ascii="仿宋" w:eastAsia="仿宋" w:hAnsi="仿宋"/>
                <w:szCs w:val="21"/>
              </w:rPr>
            </w:pPr>
            <w:r>
              <w:rPr>
                <w:rFonts w:ascii="仿宋" w:eastAsia="仿宋" w:hAnsi="仿宋" w:hint="eastAsia"/>
                <w:szCs w:val="21"/>
              </w:rPr>
              <w:t>新远隆6轮沉没</w:t>
            </w:r>
          </w:p>
        </w:tc>
        <w:tc>
          <w:tcPr>
            <w:tcW w:w="1559" w:type="dxa"/>
            <w:vAlign w:val="center"/>
          </w:tcPr>
          <w:p w14:paraId="6D2C93CA" w14:textId="77777777" w:rsidR="00A460B4" w:rsidRPr="004A773F" w:rsidRDefault="00A460B4" w:rsidP="00A460B4">
            <w:pPr>
              <w:jc w:val="left"/>
              <w:rPr>
                <w:rFonts w:ascii="仿宋" w:eastAsia="仿宋" w:hAnsi="仿宋"/>
                <w:szCs w:val="21"/>
              </w:rPr>
            </w:pPr>
            <w:r w:rsidRPr="004A773F">
              <w:rPr>
                <w:rFonts w:ascii="仿宋" w:eastAsia="仿宋" w:hAnsi="仿宋" w:hint="eastAsia"/>
                <w:szCs w:val="21"/>
              </w:rPr>
              <w:t>船舶沉没</w:t>
            </w:r>
          </w:p>
        </w:tc>
        <w:tc>
          <w:tcPr>
            <w:tcW w:w="2370" w:type="dxa"/>
            <w:vAlign w:val="center"/>
          </w:tcPr>
          <w:p w14:paraId="622EA9BC" w14:textId="77777777" w:rsidR="00A460B4" w:rsidRPr="004A773F" w:rsidRDefault="00A460B4" w:rsidP="00A460B4">
            <w:pPr>
              <w:jc w:val="left"/>
              <w:rPr>
                <w:rFonts w:ascii="仿宋" w:eastAsia="仿宋" w:hAnsi="仿宋"/>
                <w:szCs w:val="21"/>
              </w:rPr>
            </w:pPr>
            <w:r w:rsidRPr="004A773F">
              <w:rPr>
                <w:rFonts w:ascii="仿宋" w:eastAsia="仿宋" w:hAnsi="仿宋" w:hint="eastAsia"/>
                <w:szCs w:val="21"/>
              </w:rPr>
              <w:t>我司出动</w:t>
            </w:r>
            <w:r>
              <w:rPr>
                <w:rFonts w:ascii="仿宋" w:eastAsia="仿宋" w:hAnsi="仿宋" w:hint="eastAsia"/>
                <w:szCs w:val="21"/>
              </w:rPr>
              <w:t>甬洁1、甬洁2、甬洁5、</w:t>
            </w:r>
            <w:r w:rsidRPr="004A773F">
              <w:rPr>
                <w:rFonts w:ascii="仿宋" w:eastAsia="仿宋" w:hAnsi="仿宋" w:hint="eastAsia"/>
                <w:szCs w:val="21"/>
              </w:rPr>
              <w:t>甬洁11</w:t>
            </w:r>
            <w:r>
              <w:rPr>
                <w:rFonts w:ascii="仿宋" w:eastAsia="仿宋" w:hAnsi="仿宋" w:hint="eastAsia"/>
                <w:szCs w:val="21"/>
              </w:rPr>
              <w:t>轮等9轮</w:t>
            </w:r>
            <w:r w:rsidRPr="004A773F">
              <w:rPr>
                <w:rFonts w:ascii="仿宋" w:eastAsia="仿宋" w:hAnsi="仿宋" w:hint="eastAsia"/>
                <w:szCs w:val="21"/>
              </w:rPr>
              <w:t>前往应急</w:t>
            </w:r>
          </w:p>
        </w:tc>
      </w:tr>
    </w:tbl>
    <w:p w14:paraId="72B98589" w14:textId="77777777" w:rsidR="001C101C" w:rsidRPr="00AD3A8B" w:rsidRDefault="001C101C">
      <w:pPr>
        <w:rPr>
          <w:rFonts w:ascii="仿宋" w:eastAsia="仿宋" w:hAnsi="仿宋"/>
          <w:sz w:val="28"/>
          <w:szCs w:val="28"/>
        </w:rPr>
      </w:pPr>
    </w:p>
    <w:p w14:paraId="5244DCAE" w14:textId="3B0719E2" w:rsidR="00D65890"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三</w:t>
      </w:r>
      <w:r w:rsidR="00D65890" w:rsidRPr="00C25337">
        <w:rPr>
          <w:rFonts w:ascii="黑体" w:eastAsia="黑体" w:hAnsi="黑体" w:hint="eastAsia"/>
          <w:sz w:val="32"/>
          <w:szCs w:val="32"/>
        </w:rPr>
        <w:t>、20</w:t>
      </w:r>
      <w:r w:rsidR="00D65890" w:rsidRPr="00C25337">
        <w:rPr>
          <w:rFonts w:ascii="黑体" w:eastAsia="黑体" w:hAnsi="黑体"/>
          <w:sz w:val="32"/>
          <w:szCs w:val="32"/>
        </w:rPr>
        <w:t>2</w:t>
      </w:r>
      <w:r w:rsidR="00444C1B">
        <w:rPr>
          <w:rFonts w:ascii="黑体" w:eastAsia="黑体" w:hAnsi="黑体"/>
          <w:sz w:val="32"/>
          <w:szCs w:val="32"/>
        </w:rPr>
        <w:t>3</w:t>
      </w:r>
      <w:r w:rsidR="00D65890" w:rsidRPr="00C25337">
        <w:rPr>
          <w:rFonts w:ascii="黑体" w:eastAsia="黑体" w:hAnsi="黑体" w:hint="eastAsia"/>
          <w:sz w:val="32"/>
          <w:szCs w:val="32"/>
        </w:rPr>
        <w:t>年公司应急处置及演习总结</w:t>
      </w:r>
    </w:p>
    <w:p w14:paraId="36D2E3D7" w14:textId="263B9828" w:rsidR="00D65890" w:rsidRPr="00D34697" w:rsidRDefault="00D65890" w:rsidP="00C95D10">
      <w:pPr>
        <w:spacing w:line="360" w:lineRule="auto"/>
        <w:ind w:firstLineChars="200" w:firstLine="774"/>
        <w:rPr>
          <w:rFonts w:ascii="仿宋" w:eastAsia="仿宋" w:hAnsi="仿宋"/>
          <w:color w:val="000000"/>
          <w:sz w:val="30"/>
          <w:szCs w:val="30"/>
        </w:rPr>
      </w:pPr>
      <w:r w:rsidRPr="00D34697">
        <w:rPr>
          <w:rFonts w:ascii="仿宋" w:eastAsia="仿宋" w:hAnsi="仿宋" w:hint="eastAsia"/>
          <w:color w:val="000000"/>
          <w:sz w:val="30"/>
          <w:szCs w:val="30"/>
        </w:rPr>
        <w:t>20</w:t>
      </w:r>
      <w:r>
        <w:rPr>
          <w:rFonts w:ascii="仿宋" w:eastAsia="仿宋" w:hAnsi="仿宋"/>
          <w:color w:val="000000"/>
          <w:sz w:val="30"/>
          <w:szCs w:val="30"/>
        </w:rPr>
        <w:t>2</w:t>
      </w:r>
      <w:r w:rsidR="00444C1B">
        <w:rPr>
          <w:rFonts w:ascii="仿宋" w:eastAsia="仿宋" w:hAnsi="仿宋"/>
          <w:color w:val="000000"/>
          <w:sz w:val="30"/>
          <w:szCs w:val="30"/>
        </w:rPr>
        <w:t>3</w:t>
      </w:r>
      <w:r w:rsidRPr="00D34697">
        <w:rPr>
          <w:rFonts w:ascii="仿宋" w:eastAsia="仿宋" w:hAnsi="仿宋" w:hint="eastAsia"/>
          <w:color w:val="000000"/>
          <w:sz w:val="30"/>
          <w:szCs w:val="30"/>
        </w:rPr>
        <w:t>年甬洁公司积极参与宁波港海域及内河的溢油应急处置工作。有效维护了海洋生态环境的安全，保障宁波港正常的生产秩序。具体情况</w:t>
      </w:r>
      <w:r w:rsidRPr="00D34697">
        <w:rPr>
          <w:rFonts w:ascii="仿宋" w:eastAsia="仿宋" w:hAnsi="仿宋" w:hint="eastAsia"/>
          <w:color w:val="000000"/>
          <w:sz w:val="30"/>
          <w:szCs w:val="30"/>
        </w:rPr>
        <w:lastRenderedPageBreak/>
        <w:t>如下：</w:t>
      </w:r>
    </w:p>
    <w:p w14:paraId="537B86C5" w14:textId="77777777" w:rsidR="00D65890" w:rsidRPr="00C25337" w:rsidRDefault="00D65890" w:rsidP="00D65890">
      <w:pPr>
        <w:spacing w:line="360" w:lineRule="auto"/>
        <w:rPr>
          <w:rFonts w:ascii="楷体" w:eastAsia="楷体" w:hAnsi="楷体"/>
          <w:sz w:val="32"/>
          <w:szCs w:val="32"/>
        </w:rPr>
      </w:pPr>
      <w:r w:rsidRPr="00D34697">
        <w:rPr>
          <w:rFonts w:ascii="仿宋" w:eastAsia="仿宋" w:hAnsi="仿宋" w:hint="eastAsia"/>
          <w:sz w:val="30"/>
          <w:szCs w:val="30"/>
        </w:rPr>
        <w:t xml:space="preserve">    </w:t>
      </w:r>
      <w:r w:rsidR="00C95D10" w:rsidRPr="00C25337">
        <w:rPr>
          <w:rFonts w:ascii="楷体" w:eastAsia="楷体" w:hAnsi="楷体" w:hint="eastAsia"/>
          <w:sz w:val="32"/>
          <w:szCs w:val="32"/>
        </w:rPr>
        <w:t>（一）</w:t>
      </w:r>
      <w:r w:rsidRPr="00C25337">
        <w:rPr>
          <w:rFonts w:ascii="楷体" w:eastAsia="楷体" w:hAnsi="楷体" w:hint="eastAsia"/>
          <w:sz w:val="32"/>
          <w:szCs w:val="32"/>
        </w:rPr>
        <w:t>有效应对船舶污染事故，成效显著,应对有力。</w:t>
      </w:r>
    </w:p>
    <w:p w14:paraId="44EE2156" w14:textId="6E95143E" w:rsidR="00D65890" w:rsidRPr="00C45C77" w:rsidRDefault="00D65890" w:rsidP="00C95D10">
      <w:pPr>
        <w:spacing w:line="360" w:lineRule="auto"/>
        <w:ind w:firstLineChars="200" w:firstLine="774"/>
        <w:rPr>
          <w:rFonts w:ascii="仿宋" w:eastAsia="仿宋" w:hAnsi="仿宋"/>
          <w:color w:val="000000" w:themeColor="text1"/>
          <w:sz w:val="30"/>
          <w:szCs w:val="30"/>
        </w:rPr>
      </w:pPr>
      <w:r w:rsidRPr="0034041B">
        <w:rPr>
          <w:rFonts w:ascii="仿宋" w:eastAsia="仿宋" w:hAnsi="仿宋" w:hint="eastAsia"/>
          <w:sz w:val="30"/>
          <w:szCs w:val="30"/>
        </w:rPr>
        <w:t>202</w:t>
      </w:r>
      <w:r w:rsidR="00E07C44">
        <w:rPr>
          <w:rFonts w:ascii="仿宋" w:eastAsia="仿宋" w:hAnsi="仿宋"/>
          <w:sz w:val="30"/>
          <w:szCs w:val="30"/>
        </w:rPr>
        <w:t>3</w:t>
      </w:r>
      <w:r w:rsidRPr="0034041B">
        <w:rPr>
          <w:rFonts w:ascii="仿宋" w:eastAsia="仿宋" w:hAnsi="仿宋" w:hint="eastAsia"/>
          <w:sz w:val="30"/>
          <w:szCs w:val="30"/>
        </w:rPr>
        <w:t>年</w:t>
      </w:r>
      <w:r w:rsidR="00E07C44">
        <w:rPr>
          <w:rFonts w:ascii="仿宋" w:eastAsia="仿宋" w:hAnsi="仿宋"/>
          <w:sz w:val="30"/>
          <w:szCs w:val="30"/>
        </w:rPr>
        <w:t>7</w:t>
      </w:r>
      <w:r w:rsidRPr="0034041B">
        <w:rPr>
          <w:rFonts w:ascii="仿宋" w:eastAsia="仿宋" w:hAnsi="仿宋" w:hint="eastAsia"/>
          <w:sz w:val="30"/>
          <w:szCs w:val="30"/>
        </w:rPr>
        <w:t>月</w:t>
      </w:r>
      <w:r w:rsidR="00E564F8">
        <w:rPr>
          <w:rFonts w:ascii="仿宋" w:eastAsia="仿宋" w:hAnsi="仿宋" w:hint="eastAsia"/>
          <w:sz w:val="30"/>
          <w:szCs w:val="30"/>
        </w:rPr>
        <w:t>2</w:t>
      </w:r>
      <w:r w:rsidR="00E07C44">
        <w:rPr>
          <w:rFonts w:ascii="仿宋" w:eastAsia="仿宋" w:hAnsi="仿宋"/>
          <w:sz w:val="30"/>
          <w:szCs w:val="30"/>
        </w:rPr>
        <w:t>7</w:t>
      </w:r>
      <w:r w:rsidRPr="00C45C77">
        <w:rPr>
          <w:rFonts w:ascii="仿宋" w:eastAsia="仿宋" w:hAnsi="仿宋" w:hint="eastAsia"/>
          <w:color w:val="000000" w:themeColor="text1"/>
          <w:sz w:val="30"/>
          <w:szCs w:val="30"/>
        </w:rPr>
        <w:t>日，</w:t>
      </w:r>
      <w:r w:rsidR="00E07C44">
        <w:rPr>
          <w:rFonts w:ascii="仿宋" w:eastAsia="仿宋" w:hAnsi="仿宋" w:hint="eastAsia"/>
          <w:color w:val="000000" w:themeColor="text1"/>
          <w:sz w:val="30"/>
          <w:szCs w:val="30"/>
        </w:rPr>
        <w:t>新远隆6轮</w:t>
      </w:r>
      <w:r w:rsidRPr="00C45C77">
        <w:rPr>
          <w:rFonts w:ascii="仿宋" w:eastAsia="仿宋" w:hAnsi="仿宋" w:hint="eastAsia"/>
          <w:color w:val="000000" w:themeColor="text1"/>
          <w:sz w:val="30"/>
          <w:szCs w:val="30"/>
        </w:rPr>
        <w:t>在</w:t>
      </w:r>
      <w:r w:rsidR="00E07C44">
        <w:rPr>
          <w:rFonts w:ascii="仿宋" w:eastAsia="仿宋" w:hAnsi="仿宋" w:hint="eastAsia"/>
          <w:color w:val="000000" w:themeColor="text1"/>
          <w:sz w:val="30"/>
          <w:szCs w:val="30"/>
        </w:rPr>
        <w:t>甬江出海口水域</w:t>
      </w:r>
      <w:r w:rsidR="00E564F8" w:rsidRPr="00C45C77">
        <w:rPr>
          <w:rFonts w:ascii="仿宋" w:eastAsia="仿宋" w:hAnsi="仿宋" w:hint="eastAsia"/>
          <w:color w:val="000000" w:themeColor="text1"/>
          <w:sz w:val="30"/>
          <w:szCs w:val="30"/>
        </w:rPr>
        <w:t>发生倾覆事故</w:t>
      </w:r>
      <w:r w:rsidRPr="00C45C77">
        <w:rPr>
          <w:rFonts w:ascii="仿宋" w:eastAsia="仿宋" w:hAnsi="仿宋" w:hint="eastAsia"/>
          <w:color w:val="000000" w:themeColor="text1"/>
          <w:sz w:val="30"/>
          <w:szCs w:val="30"/>
        </w:rPr>
        <w:t>，我司前往溢油处置作业，历时</w:t>
      </w:r>
      <w:r w:rsidR="00E07C44">
        <w:rPr>
          <w:rFonts w:ascii="仿宋" w:eastAsia="仿宋" w:hAnsi="仿宋"/>
          <w:color w:val="000000" w:themeColor="text1"/>
          <w:sz w:val="30"/>
          <w:szCs w:val="30"/>
        </w:rPr>
        <w:t>29</w:t>
      </w:r>
      <w:r w:rsidRPr="00C45C77">
        <w:rPr>
          <w:rFonts w:ascii="仿宋" w:eastAsia="仿宋" w:hAnsi="仿宋" w:hint="eastAsia"/>
          <w:color w:val="000000" w:themeColor="text1"/>
          <w:sz w:val="30"/>
          <w:szCs w:val="30"/>
        </w:rPr>
        <w:t>天，出动船舶</w:t>
      </w:r>
      <w:r w:rsidR="00E07C44">
        <w:rPr>
          <w:rFonts w:ascii="仿宋" w:eastAsia="仿宋" w:hAnsi="仿宋"/>
          <w:color w:val="000000" w:themeColor="text1"/>
          <w:sz w:val="30"/>
          <w:szCs w:val="30"/>
        </w:rPr>
        <w:t>9</w:t>
      </w:r>
      <w:r w:rsidRPr="00C45C77">
        <w:rPr>
          <w:rFonts w:ascii="仿宋" w:eastAsia="仿宋" w:hAnsi="仿宋" w:hint="eastAsia"/>
          <w:color w:val="000000" w:themeColor="text1"/>
          <w:sz w:val="30"/>
          <w:szCs w:val="30"/>
        </w:rPr>
        <w:t>艘</w:t>
      </w:r>
      <w:r w:rsidR="00686B57" w:rsidRPr="00C45C77">
        <w:rPr>
          <w:rFonts w:ascii="仿宋" w:eastAsia="仿宋" w:hAnsi="仿宋" w:hint="eastAsia"/>
          <w:color w:val="000000" w:themeColor="text1"/>
          <w:sz w:val="30"/>
          <w:szCs w:val="30"/>
        </w:rPr>
        <w:t>，</w:t>
      </w:r>
      <w:r w:rsidRPr="00C45C77">
        <w:rPr>
          <w:rFonts w:ascii="仿宋" w:eastAsia="仿宋" w:hAnsi="仿宋" w:hint="eastAsia"/>
          <w:color w:val="000000" w:themeColor="text1"/>
          <w:sz w:val="30"/>
          <w:szCs w:val="30"/>
        </w:rPr>
        <w:t>人员</w:t>
      </w:r>
      <w:r w:rsidR="00E07C44">
        <w:rPr>
          <w:rFonts w:ascii="仿宋" w:eastAsia="仿宋" w:hAnsi="仿宋"/>
          <w:color w:val="000000" w:themeColor="text1"/>
          <w:sz w:val="30"/>
          <w:szCs w:val="30"/>
        </w:rPr>
        <w:t>532</w:t>
      </w:r>
      <w:r w:rsidRPr="00C45C77">
        <w:rPr>
          <w:rFonts w:ascii="仿宋" w:eastAsia="仿宋" w:hAnsi="仿宋" w:hint="eastAsia"/>
          <w:color w:val="000000" w:themeColor="text1"/>
          <w:sz w:val="30"/>
          <w:szCs w:val="30"/>
        </w:rPr>
        <w:t>人次。</w:t>
      </w:r>
    </w:p>
    <w:p w14:paraId="7E81BE0D" w14:textId="77777777" w:rsidR="00D65890" w:rsidRPr="00C25337" w:rsidRDefault="00C95D10" w:rsidP="00081E0E">
      <w:pPr>
        <w:spacing w:line="360" w:lineRule="auto"/>
        <w:ind w:firstLineChars="200" w:firstLine="814"/>
        <w:rPr>
          <w:rFonts w:ascii="楷体" w:eastAsia="楷体" w:hAnsi="楷体"/>
          <w:sz w:val="32"/>
          <w:szCs w:val="32"/>
        </w:rPr>
      </w:pPr>
      <w:r w:rsidRPr="00C45C77">
        <w:rPr>
          <w:rFonts w:ascii="楷体" w:eastAsia="楷体" w:hAnsi="楷体" w:hint="eastAsia"/>
          <w:color w:val="000000" w:themeColor="text1"/>
          <w:sz w:val="32"/>
          <w:szCs w:val="32"/>
        </w:rPr>
        <w:t>（二）</w:t>
      </w:r>
      <w:r w:rsidR="00D65890" w:rsidRPr="00C45C77">
        <w:rPr>
          <w:rFonts w:ascii="楷体" w:eastAsia="楷体" w:hAnsi="楷体" w:hint="eastAsia"/>
          <w:color w:val="000000" w:themeColor="text1"/>
          <w:sz w:val="32"/>
          <w:szCs w:val="32"/>
        </w:rPr>
        <w:t>有针对性的开展溢</w:t>
      </w:r>
      <w:r w:rsidR="00D65890" w:rsidRPr="00C25337">
        <w:rPr>
          <w:rFonts w:ascii="楷体" w:eastAsia="楷体" w:hAnsi="楷体" w:hint="eastAsia"/>
          <w:sz w:val="32"/>
          <w:szCs w:val="32"/>
        </w:rPr>
        <w:t>油应急演练，提升公司对各个码头及区域的应急反应能力。</w:t>
      </w:r>
    </w:p>
    <w:p w14:paraId="12B0033F" w14:textId="77777777" w:rsidR="00444C1B" w:rsidRPr="002765AE" w:rsidRDefault="00444C1B" w:rsidP="00444C1B">
      <w:pPr>
        <w:spacing w:line="360" w:lineRule="auto"/>
        <w:ind w:firstLineChars="200" w:firstLine="774"/>
        <w:rPr>
          <w:rFonts w:ascii="仿宋" w:eastAsia="仿宋" w:hAnsi="仿宋"/>
          <w:color w:val="000000"/>
          <w:sz w:val="30"/>
          <w:szCs w:val="30"/>
        </w:rPr>
      </w:pPr>
      <w:r w:rsidRPr="00D34697">
        <w:rPr>
          <w:rFonts w:ascii="仿宋" w:eastAsia="仿宋" w:hAnsi="仿宋" w:hint="eastAsia"/>
          <w:color w:val="000000"/>
          <w:sz w:val="30"/>
          <w:szCs w:val="30"/>
        </w:rPr>
        <w:t>20</w:t>
      </w:r>
      <w:r>
        <w:rPr>
          <w:rFonts w:ascii="仿宋" w:eastAsia="仿宋" w:hAnsi="仿宋"/>
          <w:color w:val="000000"/>
          <w:sz w:val="30"/>
          <w:szCs w:val="30"/>
        </w:rPr>
        <w:t>23</w:t>
      </w:r>
      <w:r w:rsidRPr="00D34697">
        <w:rPr>
          <w:rFonts w:ascii="仿宋" w:eastAsia="仿宋" w:hAnsi="仿宋" w:hint="eastAsia"/>
          <w:color w:val="000000"/>
          <w:sz w:val="30"/>
          <w:szCs w:val="30"/>
        </w:rPr>
        <w:t>年甬洁公司积极</w:t>
      </w:r>
      <w:r>
        <w:rPr>
          <w:rFonts w:ascii="仿宋" w:eastAsia="仿宋" w:hAnsi="仿宋" w:hint="eastAsia"/>
          <w:color w:val="000000"/>
          <w:sz w:val="30"/>
          <w:szCs w:val="30"/>
        </w:rPr>
        <w:t>开展溢油应急演习，</w:t>
      </w:r>
      <w:r w:rsidRPr="002765AE">
        <w:rPr>
          <w:rFonts w:ascii="仿宋" w:eastAsia="仿宋" w:hAnsi="仿宋" w:hint="eastAsia"/>
          <w:color w:val="000000"/>
          <w:sz w:val="30"/>
          <w:szCs w:val="30"/>
        </w:rPr>
        <w:t>有针对性的开展溢油应急演练，提升公司对各个码头及区域的应急反应能力。</w:t>
      </w:r>
    </w:p>
    <w:p w14:paraId="057954B1" w14:textId="7F1D37BA" w:rsidR="00444C1B" w:rsidRDefault="00444C1B" w:rsidP="00444C1B">
      <w:pPr>
        <w:ind w:firstLineChars="200" w:firstLine="774"/>
        <w:rPr>
          <w:rFonts w:ascii="仿宋" w:eastAsia="仿宋" w:hAnsi="仿宋"/>
          <w:sz w:val="30"/>
          <w:szCs w:val="30"/>
        </w:rPr>
      </w:pPr>
      <w:r>
        <w:rPr>
          <w:rFonts w:ascii="仿宋" w:eastAsia="仿宋" w:hAnsi="仿宋"/>
          <w:sz w:val="30"/>
          <w:szCs w:val="30"/>
        </w:rPr>
        <w:t>1</w:t>
      </w:r>
      <w:r w:rsidRPr="00C164E9">
        <w:rPr>
          <w:rFonts w:ascii="仿宋" w:eastAsia="仿宋" w:hAnsi="仿宋"/>
          <w:sz w:val="30"/>
          <w:szCs w:val="30"/>
        </w:rPr>
        <w:t>、20</w:t>
      </w:r>
      <w:r>
        <w:rPr>
          <w:rFonts w:ascii="仿宋" w:eastAsia="仿宋" w:hAnsi="仿宋"/>
          <w:sz w:val="30"/>
          <w:szCs w:val="30"/>
        </w:rPr>
        <w:t>23</w:t>
      </w:r>
      <w:r w:rsidRPr="00C164E9">
        <w:rPr>
          <w:rFonts w:ascii="仿宋" w:eastAsia="仿宋" w:hAnsi="仿宋"/>
          <w:sz w:val="30"/>
          <w:szCs w:val="30"/>
        </w:rPr>
        <w:t>年</w:t>
      </w:r>
      <w:r>
        <w:rPr>
          <w:rFonts w:ascii="仿宋" w:eastAsia="仿宋" w:hAnsi="仿宋"/>
          <w:sz w:val="30"/>
          <w:szCs w:val="30"/>
        </w:rPr>
        <w:t>1</w:t>
      </w:r>
      <w:r w:rsidRPr="00C164E9">
        <w:rPr>
          <w:rFonts w:ascii="仿宋" w:eastAsia="仿宋" w:hAnsi="仿宋"/>
          <w:sz w:val="30"/>
          <w:szCs w:val="30"/>
        </w:rPr>
        <w:t>月</w:t>
      </w:r>
      <w:r>
        <w:rPr>
          <w:rFonts w:ascii="仿宋" w:eastAsia="仿宋" w:hAnsi="仿宋"/>
          <w:sz w:val="30"/>
          <w:szCs w:val="30"/>
        </w:rPr>
        <w:t>11</w:t>
      </w:r>
      <w:r w:rsidRPr="00C164E9">
        <w:rPr>
          <w:rFonts w:ascii="仿宋" w:eastAsia="仿宋" w:hAnsi="仿宋"/>
          <w:sz w:val="30"/>
          <w:szCs w:val="30"/>
        </w:rPr>
        <w:t>日，</w:t>
      </w:r>
      <w:r w:rsidRPr="00C164E9">
        <w:rPr>
          <w:rFonts w:ascii="仿宋" w:eastAsia="仿宋" w:hAnsi="仿宋" w:hint="eastAsia"/>
          <w:sz w:val="30"/>
          <w:szCs w:val="30"/>
        </w:rPr>
        <w:t>为增强</w:t>
      </w:r>
      <w:r>
        <w:rPr>
          <w:rFonts w:ascii="仿宋" w:eastAsia="仿宋" w:hAnsi="仿宋" w:hint="eastAsia"/>
          <w:sz w:val="30"/>
          <w:szCs w:val="30"/>
        </w:rPr>
        <w:t>炼化算山</w:t>
      </w:r>
      <w:r w:rsidRPr="00C164E9">
        <w:rPr>
          <w:rFonts w:ascii="仿宋" w:eastAsia="仿宋" w:hAnsi="仿宋" w:hint="eastAsia"/>
          <w:sz w:val="30"/>
          <w:szCs w:val="30"/>
        </w:rPr>
        <w:t>码头应急状态下自我防护的安全意识及辖区应急队伍的应急反应能力，检验应急人员的应急处理能力；检验各救援队的应急救援组织能力及施救水平；提高</w:t>
      </w:r>
      <w:r>
        <w:rPr>
          <w:rFonts w:ascii="仿宋" w:eastAsia="仿宋" w:hAnsi="仿宋" w:hint="eastAsia"/>
          <w:sz w:val="30"/>
          <w:szCs w:val="30"/>
        </w:rPr>
        <w:t>炼化算山</w:t>
      </w:r>
      <w:r w:rsidRPr="00C164E9">
        <w:rPr>
          <w:rFonts w:ascii="仿宋" w:eastAsia="仿宋" w:hAnsi="仿宋" w:hint="eastAsia"/>
          <w:sz w:val="30"/>
          <w:szCs w:val="30"/>
        </w:rPr>
        <w:t>在发生重大事故时的应急救援能力</w:t>
      </w:r>
      <w:r>
        <w:rPr>
          <w:rFonts w:ascii="仿宋" w:eastAsia="仿宋" w:hAnsi="仿宋" w:hint="eastAsia"/>
          <w:sz w:val="30"/>
          <w:szCs w:val="30"/>
        </w:rPr>
        <w:t>，</w:t>
      </w:r>
      <w:r w:rsidRPr="00C164E9">
        <w:rPr>
          <w:rFonts w:ascii="仿宋" w:eastAsia="仿宋" w:hAnsi="仿宋"/>
          <w:sz w:val="30"/>
          <w:szCs w:val="30"/>
        </w:rPr>
        <w:lastRenderedPageBreak/>
        <w:t>特针对</w:t>
      </w:r>
      <w:r>
        <w:rPr>
          <w:rFonts w:ascii="仿宋" w:eastAsia="仿宋" w:hAnsi="仿宋" w:hint="eastAsia"/>
          <w:sz w:val="30"/>
          <w:szCs w:val="30"/>
        </w:rPr>
        <w:t>算山</w:t>
      </w:r>
      <w:r w:rsidRPr="00C164E9">
        <w:rPr>
          <w:rFonts w:ascii="仿宋" w:eastAsia="仿宋" w:hAnsi="仿宋"/>
          <w:sz w:val="30"/>
          <w:szCs w:val="30"/>
        </w:rPr>
        <w:t>码头水域进行溢油</w:t>
      </w:r>
      <w:r>
        <w:rPr>
          <w:rFonts w:ascii="仿宋" w:eastAsia="仿宋" w:hAnsi="仿宋" w:hint="eastAsia"/>
          <w:sz w:val="30"/>
          <w:szCs w:val="30"/>
        </w:rPr>
        <w:t>消防</w:t>
      </w:r>
      <w:r w:rsidRPr="00C164E9">
        <w:rPr>
          <w:rFonts w:ascii="仿宋" w:eastAsia="仿宋" w:hAnsi="仿宋"/>
          <w:sz w:val="30"/>
          <w:szCs w:val="30"/>
        </w:rPr>
        <w:t>演习。我司派出</w:t>
      </w:r>
      <w:r>
        <w:rPr>
          <w:rFonts w:ascii="仿宋" w:eastAsia="仿宋" w:hAnsi="仿宋" w:hint="eastAsia"/>
          <w:sz w:val="30"/>
          <w:szCs w:val="30"/>
        </w:rPr>
        <w:t>甬洁</w:t>
      </w:r>
      <w:r>
        <w:rPr>
          <w:rFonts w:ascii="仿宋" w:eastAsia="仿宋" w:hAnsi="仿宋"/>
          <w:sz w:val="30"/>
          <w:szCs w:val="30"/>
        </w:rPr>
        <w:t>5</w:t>
      </w:r>
      <w:r>
        <w:rPr>
          <w:rFonts w:ascii="仿宋" w:eastAsia="仿宋" w:hAnsi="仿宋" w:hint="eastAsia"/>
          <w:sz w:val="30"/>
          <w:szCs w:val="30"/>
        </w:rPr>
        <w:t>、甬洁1</w:t>
      </w:r>
      <w:r>
        <w:rPr>
          <w:rFonts w:ascii="仿宋" w:eastAsia="仿宋" w:hAnsi="仿宋"/>
          <w:sz w:val="30"/>
          <w:szCs w:val="30"/>
        </w:rPr>
        <w:t>1</w:t>
      </w:r>
      <w:r>
        <w:rPr>
          <w:rFonts w:ascii="仿宋" w:eastAsia="仿宋" w:hAnsi="仿宋" w:hint="eastAsia"/>
          <w:sz w:val="30"/>
          <w:szCs w:val="30"/>
        </w:rPr>
        <w:t>和</w:t>
      </w:r>
      <w:r w:rsidRPr="00C164E9">
        <w:rPr>
          <w:rFonts w:ascii="仿宋" w:eastAsia="仿宋" w:hAnsi="仿宋"/>
          <w:sz w:val="30"/>
          <w:szCs w:val="30"/>
        </w:rPr>
        <w:t>甬洁1</w:t>
      </w:r>
      <w:r w:rsidRPr="00C164E9">
        <w:rPr>
          <w:rFonts w:ascii="仿宋" w:eastAsia="仿宋" w:hAnsi="仿宋" w:hint="eastAsia"/>
          <w:sz w:val="30"/>
          <w:szCs w:val="30"/>
        </w:rPr>
        <w:t>2</w:t>
      </w:r>
      <w:r w:rsidRPr="00C164E9">
        <w:rPr>
          <w:rFonts w:ascii="仿宋" w:eastAsia="仿宋" w:hAnsi="仿宋"/>
          <w:sz w:val="30"/>
          <w:szCs w:val="30"/>
        </w:rPr>
        <w:t>轮参与演习。</w:t>
      </w:r>
    </w:p>
    <w:p w14:paraId="036A8C7C" w14:textId="77777777" w:rsidR="00444C1B" w:rsidRDefault="00444C1B" w:rsidP="00444C1B">
      <w:pPr>
        <w:ind w:firstLineChars="200" w:firstLine="774"/>
        <w:rPr>
          <w:rFonts w:ascii="仿宋" w:eastAsia="仿宋" w:hAnsi="仿宋"/>
          <w:sz w:val="30"/>
          <w:szCs w:val="30"/>
        </w:rPr>
      </w:pPr>
      <w:r>
        <w:rPr>
          <w:rFonts w:ascii="仿宋" w:eastAsia="仿宋" w:hAnsi="仿宋" w:hint="eastAsia"/>
          <w:sz w:val="30"/>
          <w:szCs w:val="30"/>
        </w:rPr>
        <w:t>2、</w:t>
      </w:r>
      <w:r w:rsidRPr="002B4F79">
        <w:rPr>
          <w:rFonts w:ascii="仿宋" w:eastAsia="仿宋" w:hAnsi="仿宋" w:hint="eastAsia"/>
          <w:sz w:val="30"/>
          <w:szCs w:val="30"/>
        </w:rPr>
        <w:t>为保障宁波水域安全,防治海洋环境污染,全面检验《宁波港域联防体码头水上污染事故应急预案》和《宁波港域联防体北仑片区码头水上污染事故专项应急预案》的科学性、有效性，提高宁波港域联防体应对海上突发事件应急处置水平和</w:t>
      </w:r>
      <w:r>
        <w:rPr>
          <w:rFonts w:ascii="仿宋" w:eastAsia="仿宋" w:hAnsi="仿宋" w:hint="eastAsia"/>
          <w:sz w:val="30"/>
          <w:szCs w:val="30"/>
        </w:rPr>
        <w:t>甬洁公司</w:t>
      </w:r>
      <w:r w:rsidRPr="002B4F79">
        <w:rPr>
          <w:rFonts w:ascii="仿宋" w:eastAsia="仿宋" w:hAnsi="仿宋" w:hint="eastAsia"/>
          <w:sz w:val="30"/>
          <w:szCs w:val="30"/>
        </w:rPr>
        <w:t>协同作战能力</w:t>
      </w:r>
      <w:r>
        <w:rPr>
          <w:rFonts w:ascii="仿宋" w:eastAsia="仿宋" w:hAnsi="仿宋" w:hint="eastAsia"/>
          <w:sz w:val="30"/>
          <w:szCs w:val="30"/>
        </w:rPr>
        <w:t>，</w:t>
      </w:r>
      <w:r w:rsidRPr="002B4F79">
        <w:rPr>
          <w:rFonts w:ascii="仿宋" w:eastAsia="仿宋" w:hAnsi="仿宋" w:hint="eastAsia"/>
          <w:sz w:val="30"/>
          <w:szCs w:val="30"/>
        </w:rPr>
        <w:t>特定于2023年1月12日在宁波北仑第一集装箱码头有限公司举行船舶燃油泄漏应急综合演练</w:t>
      </w:r>
      <w:r>
        <w:rPr>
          <w:rFonts w:ascii="仿宋" w:eastAsia="仿宋" w:hAnsi="仿宋" w:hint="eastAsia"/>
          <w:sz w:val="30"/>
          <w:szCs w:val="30"/>
        </w:rPr>
        <w:t>，我司甬洁1</w:t>
      </w:r>
      <w:r>
        <w:rPr>
          <w:rFonts w:ascii="仿宋" w:eastAsia="仿宋" w:hAnsi="仿宋"/>
          <w:sz w:val="30"/>
          <w:szCs w:val="30"/>
        </w:rPr>
        <w:t>1</w:t>
      </w:r>
      <w:r>
        <w:rPr>
          <w:rFonts w:ascii="仿宋" w:eastAsia="仿宋" w:hAnsi="仿宋" w:hint="eastAsia"/>
          <w:sz w:val="30"/>
          <w:szCs w:val="30"/>
        </w:rPr>
        <w:t>、甬洁1</w:t>
      </w:r>
      <w:r>
        <w:rPr>
          <w:rFonts w:ascii="仿宋" w:eastAsia="仿宋" w:hAnsi="仿宋"/>
          <w:sz w:val="30"/>
          <w:szCs w:val="30"/>
        </w:rPr>
        <w:t>2</w:t>
      </w:r>
      <w:r>
        <w:rPr>
          <w:rFonts w:ascii="仿宋" w:eastAsia="仿宋" w:hAnsi="仿宋" w:hint="eastAsia"/>
          <w:sz w:val="30"/>
          <w:szCs w:val="30"/>
        </w:rPr>
        <w:t>轮参与演习</w:t>
      </w:r>
      <w:r w:rsidRPr="002B4F79">
        <w:rPr>
          <w:rFonts w:ascii="仿宋" w:eastAsia="仿宋" w:hAnsi="仿宋" w:hint="eastAsia"/>
          <w:sz w:val="30"/>
          <w:szCs w:val="30"/>
        </w:rPr>
        <w:t>。</w:t>
      </w:r>
    </w:p>
    <w:p w14:paraId="299C1889" w14:textId="77777777" w:rsidR="00444C1B" w:rsidRPr="002B4F79" w:rsidRDefault="00444C1B" w:rsidP="00444C1B">
      <w:pPr>
        <w:ind w:firstLineChars="200" w:firstLine="774"/>
        <w:rPr>
          <w:rFonts w:ascii="仿宋" w:eastAsia="仿宋" w:hAnsi="仿宋"/>
          <w:sz w:val="30"/>
          <w:szCs w:val="30"/>
        </w:rPr>
      </w:pPr>
      <w:r>
        <w:rPr>
          <w:rFonts w:ascii="仿宋" w:eastAsia="仿宋" w:hAnsi="仿宋" w:hint="eastAsia"/>
          <w:sz w:val="30"/>
          <w:szCs w:val="30"/>
        </w:rPr>
        <w:t>3、</w:t>
      </w:r>
      <w:r w:rsidRPr="002B4F79">
        <w:rPr>
          <w:rFonts w:ascii="仿宋" w:eastAsia="仿宋" w:hAnsi="仿宋" w:hint="eastAsia"/>
          <w:sz w:val="30"/>
          <w:szCs w:val="30"/>
        </w:rPr>
        <w:t>为保障宁波水域安全,防治海洋环境污染,全面检验《宁波港域联防体码头水上污染事故应急预案》和《宁波港域联防体镇海片区码头水上污染事故专项应急预案》的科学性、有效性，提高宁波港域联防体应对海上突发事件应急处置水平和</w:t>
      </w:r>
      <w:r>
        <w:rPr>
          <w:rFonts w:ascii="仿宋" w:eastAsia="仿宋" w:hAnsi="仿宋" w:hint="eastAsia"/>
          <w:sz w:val="30"/>
          <w:szCs w:val="30"/>
        </w:rPr>
        <w:t>甬洁公司</w:t>
      </w:r>
      <w:r w:rsidRPr="002B4F79">
        <w:rPr>
          <w:rFonts w:ascii="仿宋" w:eastAsia="仿宋" w:hAnsi="仿宋" w:hint="eastAsia"/>
          <w:sz w:val="30"/>
          <w:szCs w:val="30"/>
        </w:rPr>
        <w:t>协同作战能力</w:t>
      </w:r>
      <w:r>
        <w:rPr>
          <w:rFonts w:ascii="仿宋" w:eastAsia="仿宋" w:hAnsi="仿宋" w:hint="eastAsia"/>
          <w:sz w:val="30"/>
          <w:szCs w:val="30"/>
        </w:rPr>
        <w:t>，</w:t>
      </w:r>
      <w:r w:rsidRPr="002B4F79">
        <w:rPr>
          <w:rFonts w:ascii="仿宋" w:eastAsia="仿宋" w:hAnsi="仿宋" w:hint="eastAsia"/>
          <w:sz w:val="30"/>
          <w:szCs w:val="30"/>
        </w:rPr>
        <w:t>特定于2023年4月28日在宁波镇海港埠有限公司举行船舶货油泄漏应急综合演习</w:t>
      </w:r>
      <w:r>
        <w:rPr>
          <w:rFonts w:ascii="仿宋" w:eastAsia="仿宋" w:hAnsi="仿宋" w:hint="eastAsia"/>
          <w:sz w:val="30"/>
          <w:szCs w:val="30"/>
        </w:rPr>
        <w:t>，我司甬洁1</w:t>
      </w:r>
      <w:r>
        <w:rPr>
          <w:rFonts w:ascii="仿宋" w:eastAsia="仿宋" w:hAnsi="仿宋"/>
          <w:sz w:val="30"/>
          <w:szCs w:val="30"/>
        </w:rPr>
        <w:t>1</w:t>
      </w:r>
      <w:r>
        <w:rPr>
          <w:rFonts w:ascii="仿宋" w:eastAsia="仿宋" w:hAnsi="仿宋" w:hint="eastAsia"/>
          <w:sz w:val="30"/>
          <w:szCs w:val="30"/>
        </w:rPr>
        <w:t>、甬洁1</w:t>
      </w:r>
      <w:r>
        <w:rPr>
          <w:rFonts w:ascii="仿宋" w:eastAsia="仿宋" w:hAnsi="仿宋"/>
          <w:sz w:val="30"/>
          <w:szCs w:val="30"/>
        </w:rPr>
        <w:t>2</w:t>
      </w:r>
      <w:r>
        <w:rPr>
          <w:rFonts w:ascii="仿宋" w:eastAsia="仿宋" w:hAnsi="仿宋" w:hint="eastAsia"/>
          <w:sz w:val="30"/>
          <w:szCs w:val="30"/>
        </w:rPr>
        <w:t>轮参与演习</w:t>
      </w:r>
      <w:r w:rsidRPr="002B4F79">
        <w:rPr>
          <w:rFonts w:ascii="仿宋" w:eastAsia="仿宋" w:hAnsi="仿宋" w:hint="eastAsia"/>
          <w:sz w:val="30"/>
          <w:szCs w:val="30"/>
        </w:rPr>
        <w:t>。</w:t>
      </w:r>
    </w:p>
    <w:p w14:paraId="1E91A548" w14:textId="4B5ED0EC" w:rsidR="00444C1B" w:rsidRPr="0098569C" w:rsidRDefault="00444C1B" w:rsidP="00444C1B">
      <w:pPr>
        <w:ind w:firstLineChars="200" w:firstLine="774"/>
        <w:rPr>
          <w:rFonts w:ascii="仿宋" w:eastAsia="仿宋" w:hAnsi="仿宋"/>
          <w:sz w:val="30"/>
          <w:szCs w:val="30"/>
        </w:rPr>
      </w:pPr>
      <w:r>
        <w:rPr>
          <w:rFonts w:ascii="仿宋" w:eastAsia="仿宋" w:hAnsi="仿宋" w:hint="eastAsia"/>
          <w:sz w:val="30"/>
          <w:szCs w:val="30"/>
        </w:rPr>
        <w:t>4、</w:t>
      </w:r>
      <w:r w:rsidRPr="0098569C">
        <w:rPr>
          <w:rFonts w:ascii="仿宋" w:eastAsia="仿宋" w:hAnsi="仿宋" w:hint="eastAsia"/>
          <w:sz w:val="30"/>
          <w:szCs w:val="30"/>
        </w:rPr>
        <w:t>为保障宁波水域安全,防治海洋环境污染,全面检验《宁波港域联防体码头水上污染事故应急预案》和《大榭联防体水上污染事故应急预案》</w:t>
      </w:r>
      <w:r w:rsidRPr="0098569C">
        <w:rPr>
          <w:rFonts w:ascii="仿宋" w:eastAsia="仿宋" w:hAnsi="仿宋" w:hint="eastAsia"/>
          <w:sz w:val="30"/>
          <w:szCs w:val="30"/>
        </w:rPr>
        <w:lastRenderedPageBreak/>
        <w:t>的科学性、有效性，结合宁波港域联防体和大榭联防体年度工作计划，宁波海事局、宁波舟山港股份有限公司决定于2023年6月</w:t>
      </w:r>
      <w:r>
        <w:rPr>
          <w:rFonts w:ascii="仿宋" w:eastAsia="仿宋" w:hAnsi="仿宋"/>
          <w:sz w:val="30"/>
          <w:szCs w:val="30"/>
        </w:rPr>
        <w:t>2</w:t>
      </w:r>
      <w:r w:rsidRPr="0098569C">
        <w:rPr>
          <w:rFonts w:ascii="仿宋" w:eastAsia="仿宋" w:hAnsi="仿宋" w:hint="eastAsia"/>
          <w:sz w:val="30"/>
          <w:szCs w:val="30"/>
        </w:rPr>
        <w:t>日在宁波实华原油码头有限公司举行船舶货油泄漏应急联合综合演习。</w:t>
      </w:r>
    </w:p>
    <w:p w14:paraId="74AE98C8" w14:textId="77777777" w:rsidR="00444C1B" w:rsidRDefault="00444C1B" w:rsidP="00444C1B">
      <w:pPr>
        <w:spacing w:line="360" w:lineRule="auto"/>
        <w:ind w:firstLineChars="200" w:firstLine="774"/>
        <w:rPr>
          <w:rFonts w:ascii="仿宋" w:eastAsia="仿宋" w:hAnsi="仿宋" w:cs="Times New Roman"/>
          <w:sz w:val="30"/>
          <w:szCs w:val="30"/>
        </w:rPr>
      </w:pPr>
      <w:r>
        <w:rPr>
          <w:rFonts w:ascii="仿宋" w:eastAsia="仿宋" w:hAnsi="仿宋" w:hint="eastAsia"/>
          <w:sz w:val="30"/>
          <w:szCs w:val="30"/>
        </w:rPr>
        <w:t>5、</w:t>
      </w:r>
      <w:r w:rsidRPr="0033703C">
        <w:rPr>
          <w:rFonts w:ascii="仿宋" w:eastAsia="仿宋" w:hAnsi="仿宋" w:cs="Times New Roman" w:hint="eastAsia"/>
          <w:sz w:val="30"/>
          <w:szCs w:val="30"/>
        </w:rPr>
        <w:t>为保障宁波舟山港口水域安全,最大限度的处置溢油事故,防治海洋环境污染,进一步提高宁波甬洁公司、中石化镇海炼化分公司应对海上突发事件的应急能力,检验应急反应能力、物资保障能力、通信能力，应急人员的实际操作能力和应急设备的维护和运转情况。特别检验宁波海域应急联动协同能力，中国石油化工股份有限公司镇海炼化分公司</w:t>
      </w:r>
      <w:r>
        <w:rPr>
          <w:rFonts w:ascii="仿宋" w:eastAsia="仿宋" w:hAnsi="仿宋" w:cs="Times New Roman" w:hint="eastAsia"/>
          <w:sz w:val="30"/>
          <w:szCs w:val="30"/>
        </w:rPr>
        <w:t>和</w:t>
      </w:r>
      <w:r w:rsidRPr="0033703C">
        <w:rPr>
          <w:rFonts w:ascii="仿宋" w:eastAsia="仿宋" w:hAnsi="仿宋" w:cs="Times New Roman" w:hint="eastAsia"/>
          <w:sz w:val="30"/>
          <w:szCs w:val="30"/>
        </w:rPr>
        <w:t>宁波甬洁溢油应急服务有限公司，在6月</w:t>
      </w:r>
      <w:r>
        <w:rPr>
          <w:rFonts w:ascii="仿宋" w:eastAsia="仿宋" w:hAnsi="仿宋" w:cs="Times New Roman"/>
          <w:sz w:val="30"/>
          <w:szCs w:val="30"/>
        </w:rPr>
        <w:t>5</w:t>
      </w:r>
      <w:r w:rsidRPr="0033703C">
        <w:rPr>
          <w:rFonts w:ascii="仿宋" w:eastAsia="仿宋" w:hAnsi="仿宋" w:cs="Times New Roman" w:hint="eastAsia"/>
          <w:sz w:val="30"/>
          <w:szCs w:val="30"/>
        </w:rPr>
        <w:t>日“世界海洋环境日”，共同举行溢油综合应急演练</w:t>
      </w:r>
      <w:r w:rsidRPr="00D34697">
        <w:rPr>
          <w:rFonts w:ascii="仿宋" w:eastAsia="仿宋" w:hAnsi="仿宋" w:cs="Times New Roman" w:hint="eastAsia"/>
          <w:sz w:val="30"/>
          <w:szCs w:val="30"/>
        </w:rPr>
        <w:t>。</w:t>
      </w:r>
    </w:p>
    <w:p w14:paraId="1BCCA428" w14:textId="6655FA80" w:rsidR="00444C1B" w:rsidRPr="0098569C" w:rsidRDefault="00444C1B" w:rsidP="00444C1B">
      <w:pPr>
        <w:spacing w:line="360" w:lineRule="auto"/>
        <w:ind w:firstLineChars="200" w:firstLine="774"/>
        <w:rPr>
          <w:rFonts w:ascii="仿宋" w:eastAsia="仿宋" w:hAnsi="仿宋" w:cs="Times New Roman"/>
          <w:sz w:val="30"/>
          <w:szCs w:val="30"/>
        </w:rPr>
      </w:pPr>
      <w:r w:rsidRPr="0098569C">
        <w:rPr>
          <w:rFonts w:ascii="仿宋" w:eastAsia="仿宋" w:hAnsi="仿宋" w:cs="Times New Roman" w:hint="eastAsia"/>
          <w:sz w:val="30"/>
          <w:szCs w:val="30"/>
        </w:rPr>
        <w:t>6、为保障大榭水域安全,最大限度的处置溢</w:t>
      </w:r>
      <w:r w:rsidRPr="0098569C">
        <w:rPr>
          <w:rFonts w:ascii="仿宋" w:eastAsia="仿宋" w:hAnsi="仿宋" w:cs="Times New Roman" w:hint="eastAsia"/>
          <w:sz w:val="30"/>
          <w:szCs w:val="30"/>
        </w:rPr>
        <w:lastRenderedPageBreak/>
        <w:t>油事故,防治海洋环境污染，进一步提高宁波甬洁公司、宁波</w:t>
      </w:r>
      <w:r>
        <w:rPr>
          <w:rFonts w:ascii="仿宋" w:eastAsia="仿宋" w:hAnsi="仿宋" w:cs="Times New Roman" w:hint="eastAsia"/>
          <w:sz w:val="30"/>
          <w:szCs w:val="30"/>
        </w:rPr>
        <w:t>利万</w:t>
      </w:r>
      <w:r w:rsidRPr="0098569C">
        <w:rPr>
          <w:rFonts w:ascii="仿宋" w:eastAsia="仿宋" w:hAnsi="仿宋" w:cs="Times New Roman" w:hint="eastAsia"/>
          <w:sz w:val="30"/>
          <w:szCs w:val="30"/>
        </w:rPr>
        <w:t>码头有限公司应对海上突发事件的应急能力,检验大榭联防体应急反应能力、物资保障能力、通信能力、应急志愿者队伍的实际操作能力和应急设备的维护和运转情况。在6月</w:t>
      </w:r>
      <w:r>
        <w:rPr>
          <w:rFonts w:ascii="仿宋" w:eastAsia="仿宋" w:hAnsi="仿宋" w:cs="Times New Roman"/>
          <w:sz w:val="30"/>
          <w:szCs w:val="30"/>
        </w:rPr>
        <w:t>16</w:t>
      </w:r>
      <w:r w:rsidRPr="0098569C">
        <w:rPr>
          <w:rFonts w:ascii="仿宋" w:eastAsia="仿宋" w:hAnsi="仿宋" w:cs="Times New Roman" w:hint="eastAsia"/>
          <w:sz w:val="30"/>
          <w:szCs w:val="30"/>
        </w:rPr>
        <w:t>日，共同举行船舶溢油应急演练。</w:t>
      </w:r>
    </w:p>
    <w:p w14:paraId="14C249C2" w14:textId="77777777" w:rsidR="00444C1B" w:rsidRDefault="00444C1B" w:rsidP="00444C1B">
      <w:pPr>
        <w:ind w:firstLineChars="200" w:firstLine="774"/>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w:t>
      </w:r>
      <w:r w:rsidRPr="00C164E9">
        <w:rPr>
          <w:rFonts w:ascii="仿宋" w:eastAsia="仿宋" w:hAnsi="仿宋"/>
          <w:sz w:val="30"/>
          <w:szCs w:val="30"/>
        </w:rPr>
        <w:t>20</w:t>
      </w:r>
      <w:r>
        <w:rPr>
          <w:rFonts w:ascii="仿宋" w:eastAsia="仿宋" w:hAnsi="仿宋"/>
          <w:sz w:val="30"/>
          <w:szCs w:val="30"/>
        </w:rPr>
        <w:t>23</w:t>
      </w:r>
      <w:r w:rsidRPr="00C164E9">
        <w:rPr>
          <w:rFonts w:ascii="仿宋" w:eastAsia="仿宋" w:hAnsi="仿宋"/>
          <w:sz w:val="30"/>
          <w:szCs w:val="30"/>
        </w:rPr>
        <w:t>年6月</w:t>
      </w:r>
      <w:r>
        <w:rPr>
          <w:rFonts w:ascii="仿宋" w:eastAsia="仿宋" w:hAnsi="仿宋"/>
          <w:sz w:val="30"/>
          <w:szCs w:val="30"/>
        </w:rPr>
        <w:t>16</w:t>
      </w:r>
      <w:r w:rsidRPr="00C164E9">
        <w:rPr>
          <w:rFonts w:ascii="仿宋" w:eastAsia="仿宋" w:hAnsi="仿宋"/>
          <w:sz w:val="30"/>
          <w:szCs w:val="30"/>
        </w:rPr>
        <w:t>日，</w:t>
      </w:r>
      <w:r w:rsidRPr="00C164E9">
        <w:rPr>
          <w:rFonts w:ascii="仿宋" w:eastAsia="仿宋" w:hAnsi="仿宋" w:hint="eastAsia"/>
          <w:sz w:val="30"/>
          <w:szCs w:val="30"/>
        </w:rPr>
        <w:t>为增强</w:t>
      </w:r>
      <w:r>
        <w:rPr>
          <w:rFonts w:ascii="仿宋" w:eastAsia="仿宋" w:hAnsi="仿宋" w:hint="eastAsia"/>
          <w:sz w:val="30"/>
          <w:szCs w:val="30"/>
        </w:rPr>
        <w:t>台塑</w:t>
      </w:r>
      <w:r w:rsidRPr="00C164E9">
        <w:rPr>
          <w:rFonts w:ascii="仿宋" w:eastAsia="仿宋" w:hAnsi="仿宋" w:hint="eastAsia"/>
          <w:sz w:val="30"/>
          <w:szCs w:val="30"/>
        </w:rPr>
        <w:t>码头应急状态下自我防护的安全意识及辖区应急队伍的应急反应能力，检验应急人员的应急处理能力；检验各救援队的应急救援组织能力及施救水平；提高万华码头在发生重大事故时的应急救援能力</w:t>
      </w:r>
      <w:r w:rsidRPr="00C164E9">
        <w:rPr>
          <w:rFonts w:ascii="仿宋" w:eastAsia="仿宋" w:hAnsi="仿宋"/>
          <w:sz w:val="30"/>
          <w:szCs w:val="30"/>
        </w:rPr>
        <w:t>因业务开展需求，特针对</w:t>
      </w:r>
      <w:r w:rsidRPr="00C164E9">
        <w:rPr>
          <w:rFonts w:ascii="仿宋" w:eastAsia="仿宋" w:hAnsi="仿宋" w:hint="eastAsia"/>
          <w:sz w:val="30"/>
          <w:szCs w:val="30"/>
        </w:rPr>
        <w:t>万华</w:t>
      </w:r>
      <w:r w:rsidRPr="00C164E9">
        <w:rPr>
          <w:rFonts w:ascii="仿宋" w:eastAsia="仿宋" w:hAnsi="仿宋"/>
          <w:sz w:val="30"/>
          <w:szCs w:val="30"/>
        </w:rPr>
        <w:t>码头水域进行溢油消防演习。我司派出</w:t>
      </w:r>
      <w:r>
        <w:rPr>
          <w:rFonts w:ascii="仿宋" w:eastAsia="仿宋" w:hAnsi="仿宋" w:hint="eastAsia"/>
          <w:sz w:val="30"/>
          <w:szCs w:val="30"/>
        </w:rPr>
        <w:t>甬洁</w:t>
      </w:r>
      <w:r>
        <w:rPr>
          <w:rFonts w:ascii="仿宋" w:eastAsia="仿宋" w:hAnsi="仿宋"/>
          <w:sz w:val="30"/>
          <w:szCs w:val="30"/>
        </w:rPr>
        <w:t>11</w:t>
      </w:r>
      <w:r>
        <w:rPr>
          <w:rFonts w:ascii="仿宋" w:eastAsia="仿宋" w:hAnsi="仿宋" w:hint="eastAsia"/>
          <w:sz w:val="30"/>
          <w:szCs w:val="30"/>
        </w:rPr>
        <w:t>轮和</w:t>
      </w:r>
      <w:r w:rsidRPr="00C164E9">
        <w:rPr>
          <w:rFonts w:ascii="仿宋" w:eastAsia="仿宋" w:hAnsi="仿宋"/>
          <w:sz w:val="30"/>
          <w:szCs w:val="30"/>
        </w:rPr>
        <w:t>甬洁</w:t>
      </w:r>
      <w:r>
        <w:rPr>
          <w:rFonts w:ascii="仿宋" w:eastAsia="仿宋" w:hAnsi="仿宋"/>
          <w:sz w:val="30"/>
          <w:szCs w:val="30"/>
        </w:rPr>
        <w:t>16</w:t>
      </w:r>
      <w:r w:rsidRPr="00C164E9">
        <w:rPr>
          <w:rFonts w:ascii="仿宋" w:eastAsia="仿宋" w:hAnsi="仿宋"/>
          <w:sz w:val="30"/>
          <w:szCs w:val="30"/>
        </w:rPr>
        <w:t>轮参与演习</w:t>
      </w:r>
      <w:r>
        <w:rPr>
          <w:rFonts w:ascii="仿宋" w:eastAsia="仿宋" w:hAnsi="仿宋" w:hint="eastAsia"/>
          <w:sz w:val="30"/>
          <w:szCs w:val="30"/>
        </w:rPr>
        <w:t>。</w:t>
      </w:r>
    </w:p>
    <w:p w14:paraId="39F80284" w14:textId="77777777" w:rsidR="00444C1B" w:rsidRDefault="00444C1B" w:rsidP="00444C1B">
      <w:pPr>
        <w:ind w:firstLineChars="200" w:firstLine="774"/>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w:t>
      </w:r>
      <w:r w:rsidRPr="00EA46B8">
        <w:rPr>
          <w:rFonts w:ascii="仿宋" w:eastAsia="仿宋" w:hAnsi="仿宋" w:hint="eastAsia"/>
          <w:sz w:val="30"/>
          <w:szCs w:val="30"/>
        </w:rPr>
        <w:t>为保障宁波舟山港口水域安全,最大限度的处置溢油事故，防治海洋环境污染,进一步提高宁波甬洁公司、中国石油天然气股份有限公司东北销售宁波分公司应对海上突发事件的应急能力,检验应急反应能力、物资保障能力、通信能力，</w:t>
      </w:r>
      <w:r w:rsidRPr="00EA46B8">
        <w:rPr>
          <w:rFonts w:ascii="仿宋" w:eastAsia="仿宋" w:hAnsi="仿宋" w:hint="eastAsia"/>
          <w:sz w:val="30"/>
          <w:szCs w:val="30"/>
        </w:rPr>
        <w:lastRenderedPageBreak/>
        <w:t>应急人员的实际操作能力和应急设备的维护和运转情况。特别检验杨公山码头油品装卸作业的应急联动协同能力，在</w:t>
      </w:r>
      <w:r>
        <w:rPr>
          <w:rFonts w:ascii="仿宋" w:eastAsia="仿宋" w:hAnsi="仿宋"/>
          <w:sz w:val="30"/>
          <w:szCs w:val="30"/>
        </w:rPr>
        <w:t>6</w:t>
      </w:r>
      <w:r w:rsidRPr="00EA46B8">
        <w:rPr>
          <w:rFonts w:ascii="仿宋" w:eastAsia="仿宋" w:hAnsi="仿宋" w:hint="eastAsia"/>
          <w:sz w:val="30"/>
          <w:szCs w:val="30"/>
        </w:rPr>
        <w:t>月</w:t>
      </w:r>
      <w:r>
        <w:rPr>
          <w:rFonts w:ascii="仿宋" w:eastAsia="仿宋" w:hAnsi="仿宋"/>
          <w:sz w:val="30"/>
          <w:szCs w:val="30"/>
        </w:rPr>
        <w:t>21</w:t>
      </w:r>
      <w:r w:rsidRPr="00EA46B8">
        <w:rPr>
          <w:rFonts w:ascii="仿宋" w:eastAsia="仿宋" w:hAnsi="仿宋" w:hint="eastAsia"/>
          <w:sz w:val="30"/>
          <w:szCs w:val="30"/>
        </w:rPr>
        <w:t>日，共同举行杨公山码头船舶油品装卸作业溢油应急演练。</w:t>
      </w:r>
      <w:r w:rsidRPr="00C164E9">
        <w:rPr>
          <w:rFonts w:ascii="仿宋" w:eastAsia="仿宋" w:hAnsi="仿宋"/>
          <w:sz w:val="30"/>
          <w:szCs w:val="30"/>
        </w:rPr>
        <w:t>我司派出</w:t>
      </w:r>
      <w:r>
        <w:rPr>
          <w:rFonts w:ascii="仿宋" w:eastAsia="仿宋" w:hAnsi="仿宋" w:hint="eastAsia"/>
          <w:sz w:val="30"/>
          <w:szCs w:val="30"/>
        </w:rPr>
        <w:t>甬洁2、</w:t>
      </w:r>
      <w:r w:rsidRPr="00C164E9">
        <w:rPr>
          <w:rFonts w:ascii="仿宋" w:eastAsia="仿宋" w:hAnsi="仿宋"/>
          <w:sz w:val="30"/>
          <w:szCs w:val="30"/>
        </w:rPr>
        <w:t>甬洁</w:t>
      </w:r>
      <w:r>
        <w:rPr>
          <w:rFonts w:ascii="仿宋" w:eastAsia="仿宋" w:hAnsi="仿宋"/>
          <w:sz w:val="30"/>
          <w:szCs w:val="30"/>
        </w:rPr>
        <w:t>16</w:t>
      </w:r>
      <w:r w:rsidRPr="00C164E9">
        <w:rPr>
          <w:rFonts w:ascii="仿宋" w:eastAsia="仿宋" w:hAnsi="仿宋"/>
          <w:sz w:val="30"/>
          <w:szCs w:val="30"/>
        </w:rPr>
        <w:t>轮和甬洁</w:t>
      </w:r>
      <w:r>
        <w:rPr>
          <w:rFonts w:ascii="仿宋" w:eastAsia="仿宋" w:hAnsi="仿宋"/>
          <w:sz w:val="30"/>
          <w:szCs w:val="30"/>
        </w:rPr>
        <w:t>11</w:t>
      </w:r>
      <w:r w:rsidRPr="00C164E9">
        <w:rPr>
          <w:rFonts w:ascii="仿宋" w:eastAsia="仿宋" w:hAnsi="仿宋"/>
          <w:sz w:val="30"/>
          <w:szCs w:val="30"/>
        </w:rPr>
        <w:t>轮参与演习。</w:t>
      </w:r>
    </w:p>
    <w:p w14:paraId="7F4DD6D3" w14:textId="77777777" w:rsidR="00444C1B" w:rsidRPr="002B73A1" w:rsidRDefault="00444C1B" w:rsidP="00444C1B">
      <w:pPr>
        <w:ind w:firstLineChars="200" w:firstLine="774"/>
        <w:rPr>
          <w:rFonts w:ascii="仿宋" w:eastAsia="仿宋" w:hAnsi="仿宋"/>
          <w:sz w:val="30"/>
          <w:szCs w:val="30"/>
        </w:rPr>
      </w:pPr>
      <w:r w:rsidRPr="002B73A1">
        <w:rPr>
          <w:rFonts w:ascii="仿宋" w:eastAsia="仿宋" w:hAnsi="仿宋"/>
          <w:sz w:val="30"/>
          <w:szCs w:val="30"/>
        </w:rPr>
        <w:t>9</w:t>
      </w:r>
      <w:r w:rsidRPr="002B73A1">
        <w:rPr>
          <w:rFonts w:ascii="仿宋" w:eastAsia="仿宋" w:hAnsi="仿宋" w:hint="eastAsia"/>
          <w:sz w:val="30"/>
          <w:szCs w:val="30"/>
        </w:rPr>
        <w:t>、2023年6月27日，在四期码头对开水域，设备库按照上级指令，调集溢油应急设备和物资，对被撞船舶进行溢油围控、回收、消油，并对事故船内的燃油舱内燃油进行卸载，最大限度的处置溢油应急事故,防治该片海洋环境污染。设备包括五大类，13款设备物资，船舶四艘次，参演人数50人。</w:t>
      </w:r>
    </w:p>
    <w:p w14:paraId="01578DC4" w14:textId="77777777" w:rsidR="00444C1B" w:rsidRPr="002B73A1" w:rsidRDefault="00444C1B" w:rsidP="00444C1B">
      <w:pPr>
        <w:ind w:firstLineChars="200" w:firstLine="774"/>
        <w:rPr>
          <w:rFonts w:ascii="仿宋" w:eastAsia="仿宋" w:hAnsi="仿宋"/>
          <w:sz w:val="30"/>
          <w:szCs w:val="30"/>
        </w:rPr>
      </w:pPr>
      <w:r w:rsidRPr="00AF48D3">
        <w:rPr>
          <w:rFonts w:ascii="仿宋" w:eastAsia="仿宋" w:hAnsi="仿宋" w:hint="eastAsia"/>
          <w:sz w:val="30"/>
          <w:szCs w:val="30"/>
        </w:rPr>
        <w:t>1</w:t>
      </w:r>
      <w:r w:rsidRPr="00AF48D3">
        <w:rPr>
          <w:rFonts w:ascii="仿宋" w:eastAsia="仿宋" w:hAnsi="仿宋"/>
          <w:sz w:val="30"/>
          <w:szCs w:val="30"/>
        </w:rPr>
        <w:t>0</w:t>
      </w:r>
      <w:r w:rsidRPr="00AF48D3">
        <w:rPr>
          <w:rFonts w:ascii="仿宋" w:eastAsia="仿宋" w:hAnsi="仿宋" w:hint="eastAsia"/>
          <w:sz w:val="30"/>
          <w:szCs w:val="30"/>
        </w:rPr>
        <w:t>、</w:t>
      </w:r>
      <w:r w:rsidRPr="002B73A1">
        <w:rPr>
          <w:rFonts w:ascii="仿宋" w:eastAsia="仿宋" w:hAnsi="仿宋"/>
          <w:sz w:val="30"/>
          <w:szCs w:val="30"/>
        </w:rPr>
        <w:t>迎亚运 保畅通-公司成功承办2023年海曙水上船舶溢油应急演练</w:t>
      </w:r>
    </w:p>
    <w:p w14:paraId="16E64204" w14:textId="77777777" w:rsidR="00444C1B" w:rsidRPr="002B73A1" w:rsidRDefault="00444C1B" w:rsidP="00444C1B">
      <w:pPr>
        <w:ind w:firstLineChars="200" w:firstLine="774"/>
        <w:rPr>
          <w:rFonts w:ascii="仿宋" w:eastAsia="仿宋" w:hAnsi="仿宋"/>
          <w:sz w:val="30"/>
          <w:szCs w:val="30"/>
        </w:rPr>
      </w:pPr>
      <w:r w:rsidRPr="002B73A1">
        <w:rPr>
          <w:rFonts w:ascii="仿宋" w:eastAsia="仿宋" w:hAnsi="仿宋"/>
          <w:sz w:val="30"/>
          <w:szCs w:val="30"/>
        </w:rPr>
        <w:t>9月12日，由海曙区交通运输局、宁波三江口海事处、海曙区公路与运输管理中心、海曙区交通运输行政执法队主办，宁波甬洁溢油应急服务有限公司承办的“迎亚运 保畅通-2023年海曙水上船舶溢油应急演练”在姚江水域必利盛码头成功举行。</w:t>
      </w:r>
    </w:p>
    <w:p w14:paraId="1A7F5492" w14:textId="77777777" w:rsidR="00444C1B" w:rsidRPr="00AF48D3" w:rsidRDefault="00444C1B" w:rsidP="00444C1B">
      <w:pPr>
        <w:ind w:firstLineChars="200" w:firstLine="774"/>
        <w:rPr>
          <w:rFonts w:ascii="仿宋" w:eastAsia="仿宋" w:hAnsi="仿宋"/>
          <w:sz w:val="30"/>
          <w:szCs w:val="30"/>
        </w:rPr>
      </w:pPr>
      <w:r w:rsidRPr="00AF48D3">
        <w:rPr>
          <w:rFonts w:ascii="仿宋" w:eastAsia="仿宋" w:hAnsi="仿宋"/>
          <w:sz w:val="30"/>
          <w:szCs w:val="30"/>
        </w:rPr>
        <w:t>此次演练以实战训练为目的，结合姚江水域实际，全方位检验关联码头和单位的应急反应能</w:t>
      </w:r>
      <w:r w:rsidRPr="00AF48D3">
        <w:rPr>
          <w:rFonts w:ascii="仿宋" w:eastAsia="仿宋" w:hAnsi="仿宋"/>
          <w:sz w:val="30"/>
          <w:szCs w:val="30"/>
        </w:rPr>
        <w:lastRenderedPageBreak/>
        <w:t>力、物资保障能力、通信协调能力，为全力护航亚运会提供安全保障，为亚运会的成功举办贡献应有力量。</w:t>
      </w:r>
    </w:p>
    <w:p w14:paraId="437DCDAA" w14:textId="77777777" w:rsidR="00444C1B" w:rsidRDefault="00444C1B" w:rsidP="00444C1B">
      <w:pPr>
        <w:ind w:firstLineChars="200" w:firstLine="774"/>
        <w:rPr>
          <w:rFonts w:ascii="仿宋" w:eastAsia="仿宋" w:hAnsi="仿宋"/>
          <w:sz w:val="30"/>
          <w:szCs w:val="30"/>
        </w:rPr>
      </w:pPr>
      <w:r>
        <w:rPr>
          <w:rFonts w:ascii="仿宋" w:eastAsia="仿宋" w:hAnsi="仿宋"/>
          <w:sz w:val="30"/>
          <w:szCs w:val="30"/>
        </w:rPr>
        <w:t>11</w:t>
      </w:r>
      <w:r w:rsidRPr="00DD5C80">
        <w:rPr>
          <w:rFonts w:ascii="仿宋" w:eastAsia="仿宋" w:hAnsi="仿宋" w:hint="eastAsia"/>
          <w:sz w:val="30"/>
          <w:szCs w:val="30"/>
        </w:rPr>
        <w:t>、为保障北仑海域安全,最大限度的处置海上污染事故,防治海洋环境污染，检验《宁波信润石化有限公司突发生产安全事故应急预案》、《宁波信润石化储运有限公司突发环境事件应急预案》及《宁波信润石化储运有限公司防治船舶及其有关作业活动污染海洋环境应急预案》的有效性和可操作性，提高预案内容的熟知度，提升公司员工对化学品泄漏引发生产安全事故和环境污染事件的应急心理适应能力和应对能力，检验公司各部门的协同处置能力，及与相关政府部门和协议单位在应急时的通讯、信息传递、资源调配等能力。</w:t>
      </w:r>
      <w:r w:rsidRPr="00EA46B8">
        <w:rPr>
          <w:rFonts w:ascii="仿宋" w:eastAsia="仿宋" w:hAnsi="仿宋" w:hint="eastAsia"/>
          <w:sz w:val="30"/>
          <w:szCs w:val="30"/>
        </w:rPr>
        <w:t>在</w:t>
      </w:r>
      <w:r>
        <w:rPr>
          <w:rFonts w:ascii="仿宋" w:eastAsia="仿宋" w:hAnsi="仿宋"/>
          <w:sz w:val="30"/>
          <w:szCs w:val="30"/>
        </w:rPr>
        <w:t>11</w:t>
      </w:r>
      <w:r w:rsidRPr="00EA46B8">
        <w:rPr>
          <w:rFonts w:ascii="仿宋" w:eastAsia="仿宋" w:hAnsi="仿宋" w:hint="eastAsia"/>
          <w:sz w:val="30"/>
          <w:szCs w:val="30"/>
        </w:rPr>
        <w:t>月</w:t>
      </w:r>
      <w:r>
        <w:rPr>
          <w:rFonts w:ascii="仿宋" w:eastAsia="仿宋" w:hAnsi="仿宋"/>
          <w:sz w:val="30"/>
          <w:szCs w:val="30"/>
        </w:rPr>
        <w:t>8</w:t>
      </w:r>
      <w:r w:rsidRPr="00EA46B8">
        <w:rPr>
          <w:rFonts w:ascii="仿宋" w:eastAsia="仿宋" w:hAnsi="仿宋" w:hint="eastAsia"/>
          <w:sz w:val="30"/>
          <w:szCs w:val="30"/>
        </w:rPr>
        <w:t>日，共同举行</w:t>
      </w:r>
      <w:r>
        <w:rPr>
          <w:rFonts w:ascii="仿宋" w:eastAsia="仿宋" w:hAnsi="仿宋" w:hint="eastAsia"/>
          <w:sz w:val="30"/>
          <w:szCs w:val="30"/>
        </w:rPr>
        <w:t>信润</w:t>
      </w:r>
      <w:r w:rsidRPr="00EA46B8">
        <w:rPr>
          <w:rFonts w:ascii="仿宋" w:eastAsia="仿宋" w:hAnsi="仿宋" w:hint="eastAsia"/>
          <w:sz w:val="30"/>
          <w:szCs w:val="30"/>
        </w:rPr>
        <w:t>码头溢油应急演练。</w:t>
      </w:r>
      <w:r w:rsidRPr="00C164E9">
        <w:rPr>
          <w:rFonts w:ascii="仿宋" w:eastAsia="仿宋" w:hAnsi="仿宋"/>
          <w:sz w:val="30"/>
          <w:szCs w:val="30"/>
        </w:rPr>
        <w:t>我司派出</w:t>
      </w:r>
      <w:r>
        <w:rPr>
          <w:rFonts w:ascii="仿宋" w:eastAsia="仿宋" w:hAnsi="仿宋" w:hint="eastAsia"/>
          <w:sz w:val="30"/>
          <w:szCs w:val="30"/>
        </w:rPr>
        <w:t>甬洁</w:t>
      </w:r>
      <w:r>
        <w:rPr>
          <w:rFonts w:ascii="仿宋" w:eastAsia="仿宋" w:hAnsi="仿宋"/>
          <w:sz w:val="30"/>
          <w:szCs w:val="30"/>
        </w:rPr>
        <w:t>1</w:t>
      </w:r>
      <w:r w:rsidRPr="00C164E9">
        <w:rPr>
          <w:rFonts w:ascii="仿宋" w:eastAsia="仿宋" w:hAnsi="仿宋"/>
          <w:sz w:val="30"/>
          <w:szCs w:val="30"/>
        </w:rPr>
        <w:t>和甬洁</w:t>
      </w:r>
      <w:r>
        <w:rPr>
          <w:rFonts w:ascii="仿宋" w:eastAsia="仿宋" w:hAnsi="仿宋"/>
          <w:sz w:val="30"/>
          <w:szCs w:val="30"/>
        </w:rPr>
        <w:t>12</w:t>
      </w:r>
      <w:r w:rsidRPr="00C164E9">
        <w:rPr>
          <w:rFonts w:ascii="仿宋" w:eastAsia="仿宋" w:hAnsi="仿宋"/>
          <w:sz w:val="30"/>
          <w:szCs w:val="30"/>
        </w:rPr>
        <w:t>轮参与演习。</w:t>
      </w:r>
    </w:p>
    <w:p w14:paraId="4C47C6FA" w14:textId="0E51FC75" w:rsidR="00444C1B" w:rsidRPr="00DD5C80" w:rsidRDefault="00D32E31" w:rsidP="00444C1B">
      <w:pPr>
        <w:ind w:firstLineChars="200" w:firstLine="774"/>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2</w:t>
      </w:r>
      <w:r>
        <w:rPr>
          <w:rFonts w:ascii="仿宋" w:eastAsia="仿宋" w:hAnsi="仿宋" w:hint="eastAsia"/>
          <w:sz w:val="30"/>
          <w:szCs w:val="30"/>
        </w:rPr>
        <w:t>、</w:t>
      </w:r>
      <w:r w:rsidRPr="0033703C">
        <w:rPr>
          <w:rFonts w:ascii="仿宋" w:eastAsia="仿宋" w:hAnsi="仿宋" w:cs="Times New Roman" w:hint="eastAsia"/>
          <w:sz w:val="30"/>
          <w:szCs w:val="30"/>
        </w:rPr>
        <w:t>为保障宁波舟山港口水域安全</w:t>
      </w:r>
      <w:r>
        <w:rPr>
          <w:rFonts w:ascii="仿宋" w:eastAsia="仿宋" w:hAnsi="仿宋" w:cs="Times New Roman" w:hint="eastAsia"/>
          <w:sz w:val="30"/>
          <w:szCs w:val="30"/>
        </w:rPr>
        <w:t>，</w:t>
      </w:r>
      <w:r w:rsidRPr="0033703C">
        <w:rPr>
          <w:rFonts w:ascii="仿宋" w:eastAsia="仿宋" w:hAnsi="仿宋" w:cs="Times New Roman" w:hint="eastAsia"/>
          <w:sz w:val="30"/>
          <w:szCs w:val="30"/>
        </w:rPr>
        <w:t>进一步提高宁波甬洁公司、中石化镇海炼化分公司应对海上突发事件的应急能力,检验应急反应能力、物资保障能力、通信能力，应急人员的实际操作能力和应急设备的维护和运转情况。特别检验宁波海域应急联动协同能力</w:t>
      </w:r>
      <w:r>
        <w:rPr>
          <w:rFonts w:ascii="仿宋" w:eastAsia="仿宋" w:hAnsi="仿宋" w:cs="Times New Roman" w:hint="eastAsia"/>
          <w:sz w:val="30"/>
          <w:szCs w:val="30"/>
        </w:rPr>
        <w:t>；</w:t>
      </w:r>
      <w:r w:rsidRPr="0033703C">
        <w:rPr>
          <w:rFonts w:ascii="仿宋" w:eastAsia="仿宋" w:hAnsi="仿宋" w:cs="Times New Roman" w:hint="eastAsia"/>
          <w:sz w:val="30"/>
          <w:szCs w:val="30"/>
        </w:rPr>
        <w:t>中国石油化工股份有限</w:t>
      </w:r>
      <w:r w:rsidRPr="0033703C">
        <w:rPr>
          <w:rFonts w:ascii="仿宋" w:eastAsia="仿宋" w:hAnsi="仿宋" w:cs="Times New Roman" w:hint="eastAsia"/>
          <w:sz w:val="30"/>
          <w:szCs w:val="30"/>
        </w:rPr>
        <w:lastRenderedPageBreak/>
        <w:t>公司镇海炼化分公司</w:t>
      </w:r>
      <w:r w:rsidRPr="00D32E31">
        <w:rPr>
          <w:rFonts w:ascii="仿宋" w:eastAsia="仿宋" w:hAnsi="仿宋" w:cs="Times New Roman" w:hint="eastAsia"/>
          <w:sz w:val="30"/>
          <w:szCs w:val="30"/>
        </w:rPr>
        <w:t>各部门对溢油事故的应急反应与处理能力，泊位区域对溢油应急器材的熟练使用情况</w:t>
      </w:r>
      <w:r w:rsidRPr="0033703C">
        <w:rPr>
          <w:rFonts w:ascii="仿宋" w:eastAsia="仿宋" w:hAnsi="仿宋" w:cs="Times New Roman" w:hint="eastAsia"/>
          <w:sz w:val="30"/>
          <w:szCs w:val="30"/>
        </w:rPr>
        <w:t>，在</w:t>
      </w:r>
      <w:r>
        <w:rPr>
          <w:rFonts w:ascii="仿宋" w:eastAsia="仿宋" w:hAnsi="仿宋" w:cs="Times New Roman"/>
          <w:sz w:val="30"/>
          <w:szCs w:val="30"/>
        </w:rPr>
        <w:t>12</w:t>
      </w:r>
      <w:r w:rsidRPr="0033703C">
        <w:rPr>
          <w:rFonts w:ascii="仿宋" w:eastAsia="仿宋" w:hAnsi="仿宋" w:cs="Times New Roman" w:hint="eastAsia"/>
          <w:sz w:val="30"/>
          <w:szCs w:val="30"/>
        </w:rPr>
        <w:t>月</w:t>
      </w:r>
      <w:r>
        <w:rPr>
          <w:rFonts w:ascii="仿宋" w:eastAsia="仿宋" w:hAnsi="仿宋" w:cs="Times New Roman"/>
          <w:sz w:val="30"/>
          <w:szCs w:val="30"/>
        </w:rPr>
        <w:t>28</w:t>
      </w:r>
      <w:r w:rsidRPr="0033703C">
        <w:rPr>
          <w:rFonts w:ascii="仿宋" w:eastAsia="仿宋" w:hAnsi="仿宋" w:cs="Times New Roman" w:hint="eastAsia"/>
          <w:sz w:val="30"/>
          <w:szCs w:val="30"/>
        </w:rPr>
        <w:t>日共同举行溢油</w:t>
      </w:r>
      <w:r>
        <w:rPr>
          <w:rFonts w:ascii="仿宋" w:eastAsia="仿宋" w:hAnsi="仿宋" w:cs="Times New Roman" w:hint="eastAsia"/>
          <w:sz w:val="30"/>
          <w:szCs w:val="30"/>
        </w:rPr>
        <w:t>消防</w:t>
      </w:r>
      <w:r w:rsidRPr="0033703C">
        <w:rPr>
          <w:rFonts w:ascii="仿宋" w:eastAsia="仿宋" w:hAnsi="仿宋" w:cs="Times New Roman" w:hint="eastAsia"/>
          <w:sz w:val="30"/>
          <w:szCs w:val="30"/>
        </w:rPr>
        <w:t>综合应急演练</w:t>
      </w:r>
      <w:r w:rsidRPr="00D34697">
        <w:rPr>
          <w:rFonts w:ascii="仿宋" w:eastAsia="仿宋" w:hAnsi="仿宋" w:cs="Times New Roman" w:hint="eastAsia"/>
          <w:sz w:val="30"/>
          <w:szCs w:val="30"/>
        </w:rPr>
        <w:t>。</w:t>
      </w:r>
      <w:r w:rsidR="00F34835" w:rsidRPr="00C164E9">
        <w:rPr>
          <w:rFonts w:ascii="仿宋" w:eastAsia="仿宋" w:hAnsi="仿宋"/>
          <w:sz w:val="30"/>
          <w:szCs w:val="30"/>
        </w:rPr>
        <w:t>我司派出</w:t>
      </w:r>
      <w:r w:rsidR="00F34835">
        <w:rPr>
          <w:rFonts w:ascii="仿宋" w:eastAsia="仿宋" w:hAnsi="仿宋" w:hint="eastAsia"/>
          <w:sz w:val="30"/>
          <w:szCs w:val="30"/>
        </w:rPr>
        <w:t>甬洁</w:t>
      </w:r>
      <w:r w:rsidR="00F34835">
        <w:rPr>
          <w:rFonts w:ascii="仿宋" w:eastAsia="仿宋" w:hAnsi="仿宋"/>
          <w:sz w:val="30"/>
          <w:szCs w:val="30"/>
        </w:rPr>
        <w:t>5</w:t>
      </w:r>
      <w:r w:rsidR="00F34835" w:rsidRPr="00C164E9">
        <w:rPr>
          <w:rFonts w:ascii="仿宋" w:eastAsia="仿宋" w:hAnsi="仿宋"/>
          <w:sz w:val="30"/>
          <w:szCs w:val="30"/>
        </w:rPr>
        <w:t>和甬洁</w:t>
      </w:r>
      <w:r w:rsidR="00F34835">
        <w:rPr>
          <w:rFonts w:ascii="仿宋" w:eastAsia="仿宋" w:hAnsi="仿宋"/>
          <w:sz w:val="30"/>
          <w:szCs w:val="30"/>
        </w:rPr>
        <w:t>1</w:t>
      </w:r>
      <w:r w:rsidR="00F34835">
        <w:rPr>
          <w:rFonts w:ascii="仿宋" w:eastAsia="仿宋" w:hAnsi="仿宋"/>
          <w:sz w:val="30"/>
          <w:szCs w:val="30"/>
        </w:rPr>
        <w:t>1</w:t>
      </w:r>
      <w:r w:rsidR="00F34835" w:rsidRPr="00C164E9">
        <w:rPr>
          <w:rFonts w:ascii="仿宋" w:eastAsia="仿宋" w:hAnsi="仿宋"/>
          <w:sz w:val="30"/>
          <w:szCs w:val="30"/>
        </w:rPr>
        <w:t>轮参与演习。</w:t>
      </w:r>
    </w:p>
    <w:p w14:paraId="600CF154" w14:textId="77777777" w:rsidR="00C45C77" w:rsidRPr="00444C1B" w:rsidRDefault="00C45C77" w:rsidP="00444C1B">
      <w:pPr>
        <w:rPr>
          <w:rFonts w:ascii="仿宋" w:eastAsia="仿宋" w:hAnsi="仿宋"/>
          <w:sz w:val="30"/>
          <w:szCs w:val="30"/>
        </w:rPr>
      </w:pPr>
    </w:p>
    <w:sectPr w:rsidR="00C45C77" w:rsidRPr="00444C1B" w:rsidSect="00140144">
      <w:pgSz w:w="11906" w:h="16838" w:code="9"/>
      <w:pgMar w:top="1440" w:right="1797" w:bottom="1440" w:left="1797" w:header="851" w:footer="992" w:gutter="0"/>
      <w:cols w:space="425"/>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318C" w14:textId="77777777" w:rsidR="00907036" w:rsidRDefault="00907036" w:rsidP="005B0189">
      <w:r>
        <w:separator/>
      </w:r>
    </w:p>
  </w:endnote>
  <w:endnote w:type="continuationSeparator" w:id="0">
    <w:p w14:paraId="7DD38647" w14:textId="77777777" w:rsidR="00907036" w:rsidRDefault="00907036" w:rsidP="005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26FE" w14:textId="77777777" w:rsidR="00907036" w:rsidRDefault="00907036" w:rsidP="005B0189">
      <w:r>
        <w:separator/>
      </w:r>
    </w:p>
  </w:footnote>
  <w:footnote w:type="continuationSeparator" w:id="0">
    <w:p w14:paraId="69C431CC" w14:textId="77777777" w:rsidR="00907036" w:rsidRDefault="00907036" w:rsidP="005B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101C"/>
    <w:rsid w:val="00081E0E"/>
    <w:rsid w:val="000B0D92"/>
    <w:rsid w:val="000C6613"/>
    <w:rsid w:val="000D0D67"/>
    <w:rsid w:val="000D6DAD"/>
    <w:rsid w:val="000E374B"/>
    <w:rsid w:val="00102E29"/>
    <w:rsid w:val="00114CA9"/>
    <w:rsid w:val="00131759"/>
    <w:rsid w:val="00140144"/>
    <w:rsid w:val="0015429C"/>
    <w:rsid w:val="00172B2B"/>
    <w:rsid w:val="001A70AE"/>
    <w:rsid w:val="001B3763"/>
    <w:rsid w:val="001C101C"/>
    <w:rsid w:val="001D641B"/>
    <w:rsid w:val="001E49E0"/>
    <w:rsid w:val="0023775C"/>
    <w:rsid w:val="00244936"/>
    <w:rsid w:val="002B5F6C"/>
    <w:rsid w:val="002D573F"/>
    <w:rsid w:val="002E71FC"/>
    <w:rsid w:val="00307BC0"/>
    <w:rsid w:val="003144E9"/>
    <w:rsid w:val="00325B0D"/>
    <w:rsid w:val="003351F3"/>
    <w:rsid w:val="00354ED3"/>
    <w:rsid w:val="00357D31"/>
    <w:rsid w:val="003666B9"/>
    <w:rsid w:val="00377578"/>
    <w:rsid w:val="003800D2"/>
    <w:rsid w:val="003D19F3"/>
    <w:rsid w:val="003D468F"/>
    <w:rsid w:val="00406370"/>
    <w:rsid w:val="00421E73"/>
    <w:rsid w:val="004302CA"/>
    <w:rsid w:val="00440684"/>
    <w:rsid w:val="00444C1B"/>
    <w:rsid w:val="004A6074"/>
    <w:rsid w:val="004A773F"/>
    <w:rsid w:val="004C51D9"/>
    <w:rsid w:val="005057F0"/>
    <w:rsid w:val="00506D50"/>
    <w:rsid w:val="00514A45"/>
    <w:rsid w:val="00521979"/>
    <w:rsid w:val="005314F6"/>
    <w:rsid w:val="00535C8E"/>
    <w:rsid w:val="0054683D"/>
    <w:rsid w:val="00553546"/>
    <w:rsid w:val="005B0189"/>
    <w:rsid w:val="005F724A"/>
    <w:rsid w:val="0060025E"/>
    <w:rsid w:val="00634143"/>
    <w:rsid w:val="00683C95"/>
    <w:rsid w:val="00686B57"/>
    <w:rsid w:val="006960D4"/>
    <w:rsid w:val="006A3EA4"/>
    <w:rsid w:val="006B7F4D"/>
    <w:rsid w:val="00704D66"/>
    <w:rsid w:val="00720F4C"/>
    <w:rsid w:val="0075176D"/>
    <w:rsid w:val="0077763C"/>
    <w:rsid w:val="00794127"/>
    <w:rsid w:val="007F44D7"/>
    <w:rsid w:val="00801927"/>
    <w:rsid w:val="008064CA"/>
    <w:rsid w:val="00806882"/>
    <w:rsid w:val="008238DD"/>
    <w:rsid w:val="00885C7E"/>
    <w:rsid w:val="008872E1"/>
    <w:rsid w:val="008B31AF"/>
    <w:rsid w:val="008D329F"/>
    <w:rsid w:val="00907036"/>
    <w:rsid w:val="00913A41"/>
    <w:rsid w:val="0091692B"/>
    <w:rsid w:val="0092229C"/>
    <w:rsid w:val="00932F34"/>
    <w:rsid w:val="0096098F"/>
    <w:rsid w:val="009A7EA0"/>
    <w:rsid w:val="009C1D10"/>
    <w:rsid w:val="009C657C"/>
    <w:rsid w:val="009D1C60"/>
    <w:rsid w:val="009D7CBE"/>
    <w:rsid w:val="009E2D40"/>
    <w:rsid w:val="00A12EDC"/>
    <w:rsid w:val="00A3416D"/>
    <w:rsid w:val="00A35A20"/>
    <w:rsid w:val="00A460B4"/>
    <w:rsid w:val="00A51111"/>
    <w:rsid w:val="00A77A8B"/>
    <w:rsid w:val="00AD3A8B"/>
    <w:rsid w:val="00B21FC3"/>
    <w:rsid w:val="00B37DA9"/>
    <w:rsid w:val="00B413D5"/>
    <w:rsid w:val="00B7242A"/>
    <w:rsid w:val="00B73333"/>
    <w:rsid w:val="00BC7907"/>
    <w:rsid w:val="00BD5AB5"/>
    <w:rsid w:val="00C05BB6"/>
    <w:rsid w:val="00C06B5F"/>
    <w:rsid w:val="00C25337"/>
    <w:rsid w:val="00C36FB4"/>
    <w:rsid w:val="00C45C77"/>
    <w:rsid w:val="00C61D2E"/>
    <w:rsid w:val="00C63D80"/>
    <w:rsid w:val="00C73BD2"/>
    <w:rsid w:val="00C80728"/>
    <w:rsid w:val="00C85688"/>
    <w:rsid w:val="00C85E4E"/>
    <w:rsid w:val="00C95D10"/>
    <w:rsid w:val="00CC009D"/>
    <w:rsid w:val="00CD5A45"/>
    <w:rsid w:val="00CF5089"/>
    <w:rsid w:val="00D033DB"/>
    <w:rsid w:val="00D04225"/>
    <w:rsid w:val="00D32E31"/>
    <w:rsid w:val="00D44CE7"/>
    <w:rsid w:val="00D527BC"/>
    <w:rsid w:val="00D56F43"/>
    <w:rsid w:val="00D65890"/>
    <w:rsid w:val="00DC7D41"/>
    <w:rsid w:val="00DF643B"/>
    <w:rsid w:val="00E03F4C"/>
    <w:rsid w:val="00E05353"/>
    <w:rsid w:val="00E07C44"/>
    <w:rsid w:val="00E15A23"/>
    <w:rsid w:val="00E217E2"/>
    <w:rsid w:val="00E421A8"/>
    <w:rsid w:val="00E564F8"/>
    <w:rsid w:val="00E619ED"/>
    <w:rsid w:val="00E66DDB"/>
    <w:rsid w:val="00E722E4"/>
    <w:rsid w:val="00E93985"/>
    <w:rsid w:val="00ED47EE"/>
    <w:rsid w:val="00F04881"/>
    <w:rsid w:val="00F12003"/>
    <w:rsid w:val="00F34835"/>
    <w:rsid w:val="00F45509"/>
    <w:rsid w:val="00F55D64"/>
    <w:rsid w:val="00F95137"/>
    <w:rsid w:val="00F971FF"/>
    <w:rsid w:val="00F97D97"/>
    <w:rsid w:val="00FE4F2E"/>
    <w:rsid w:val="00FF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7FFA"/>
  <w15:docId w15:val="{FB41E538-232F-4590-8287-D740CA12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1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0189"/>
    <w:rPr>
      <w:sz w:val="18"/>
      <w:szCs w:val="18"/>
    </w:rPr>
  </w:style>
  <w:style w:type="paragraph" w:styleId="a6">
    <w:name w:val="footer"/>
    <w:basedOn w:val="a"/>
    <w:link w:val="a7"/>
    <w:uiPriority w:val="99"/>
    <w:unhideWhenUsed/>
    <w:rsid w:val="005B0189"/>
    <w:pPr>
      <w:tabs>
        <w:tab w:val="center" w:pos="4153"/>
        <w:tab w:val="right" w:pos="8306"/>
      </w:tabs>
      <w:snapToGrid w:val="0"/>
      <w:jc w:val="left"/>
    </w:pPr>
    <w:rPr>
      <w:sz w:val="18"/>
      <w:szCs w:val="18"/>
    </w:rPr>
  </w:style>
  <w:style w:type="character" w:customStyle="1" w:styleId="a7">
    <w:name w:val="页脚 字符"/>
    <w:basedOn w:val="a0"/>
    <w:link w:val="a6"/>
    <w:uiPriority w:val="99"/>
    <w:rsid w:val="005B01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409</Words>
  <Characters>2335</Characters>
  <Application>Microsoft Office Word</Application>
  <DocSecurity>0</DocSecurity>
  <Lines>19</Lines>
  <Paragraphs>5</Paragraphs>
  <ScaleCrop>false</ScaleCrop>
  <Company>微软中国</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世 俞</cp:lastModifiedBy>
  <cp:revision>64</cp:revision>
  <dcterms:created xsi:type="dcterms:W3CDTF">2014-04-02T07:59:00Z</dcterms:created>
  <dcterms:modified xsi:type="dcterms:W3CDTF">2024-01-10T06:32:00Z</dcterms:modified>
</cp:coreProperties>
</file>